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66" w:rsidRPr="007C21E5" w:rsidRDefault="005D5C66" w:rsidP="005D5C66">
      <w:pPr>
        <w:pStyle w:val="afb"/>
        <w:jc w:val="center"/>
        <w:rPr>
          <w:sz w:val="32"/>
          <w:szCs w:val="32"/>
        </w:rPr>
      </w:pPr>
      <w:r w:rsidRPr="00F73D38">
        <w:t>Российская Федерация</w:t>
      </w:r>
      <w:r>
        <w:t xml:space="preserve"> </w:t>
      </w:r>
    </w:p>
    <w:p w:rsidR="005D5C66" w:rsidRPr="00F73D38" w:rsidRDefault="005D5C66" w:rsidP="005D5C66">
      <w:pPr>
        <w:pStyle w:val="afb"/>
        <w:jc w:val="center"/>
      </w:pPr>
      <w:r w:rsidRPr="00F73D38">
        <w:t>Иркутская область</w:t>
      </w:r>
    </w:p>
    <w:p w:rsidR="005D5C66" w:rsidRPr="00F73D38" w:rsidRDefault="005D5C66" w:rsidP="005D5C66">
      <w:pPr>
        <w:pStyle w:val="afb"/>
        <w:jc w:val="center"/>
      </w:pPr>
      <w:proofErr w:type="spellStart"/>
      <w:r w:rsidRPr="00F73D38">
        <w:t>Шелеховский</w:t>
      </w:r>
      <w:proofErr w:type="spellEnd"/>
      <w:r w:rsidRPr="00F73D38">
        <w:t xml:space="preserve"> район</w:t>
      </w:r>
    </w:p>
    <w:p w:rsidR="005D5C66" w:rsidRPr="00F73D38" w:rsidRDefault="005D5C66" w:rsidP="005D5C66">
      <w:pPr>
        <w:pStyle w:val="afb"/>
        <w:jc w:val="center"/>
        <w:rPr>
          <w:b/>
        </w:rPr>
      </w:pPr>
      <w:r w:rsidRPr="00F73D38">
        <w:rPr>
          <w:b/>
        </w:rPr>
        <w:t>ДУМА БАКЛАШИНСКОГО СЕЛЬСКОГО ПОСЕЛЕНИЯ</w:t>
      </w:r>
    </w:p>
    <w:p w:rsidR="005D5C66" w:rsidRPr="00F73D38" w:rsidRDefault="005D5C66" w:rsidP="005D5C66">
      <w:pPr>
        <w:pStyle w:val="afb"/>
        <w:jc w:val="center"/>
        <w:rPr>
          <w:b/>
        </w:rPr>
      </w:pPr>
      <w:r w:rsidRPr="00F73D38">
        <w:rPr>
          <w:b/>
        </w:rPr>
        <w:t>Р Е Ш Е Н И Е</w:t>
      </w:r>
    </w:p>
    <w:p w:rsidR="005D5C66" w:rsidRDefault="007D7663" w:rsidP="005D5C66">
      <w:pPr>
        <w:jc w:val="center"/>
        <w:rPr>
          <w:sz w:val="16"/>
          <w:szCs w:val="16"/>
        </w:rPr>
      </w:pPr>
      <w:r>
        <w:rPr>
          <w:noProof/>
          <w:sz w:val="20"/>
        </w:rPr>
        <w:pict>
          <v:line id="_x0000_s1026" style="position:absolute;left:0;text-align:left;z-index:251659264" from="0,2.8pt" to="466.95pt,2.8pt" strokeweight="4pt">
            <v:stroke linestyle="thickBetweenThin"/>
          </v:line>
        </w:pic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5778"/>
        <w:gridCol w:w="4394"/>
      </w:tblGrid>
      <w:tr w:rsidR="007D7663" w:rsidRPr="008B20D6" w:rsidTr="007D7663">
        <w:tc>
          <w:tcPr>
            <w:tcW w:w="5778" w:type="dxa"/>
            <w:shd w:val="clear" w:color="auto" w:fill="auto"/>
          </w:tcPr>
          <w:p w:rsidR="007D7663" w:rsidRPr="007D7663" w:rsidRDefault="007D7663" w:rsidP="001F0745"/>
          <w:p w:rsidR="007D7663" w:rsidRPr="007D7663" w:rsidRDefault="007D7663" w:rsidP="007D7663">
            <w:r w:rsidRPr="007D7663">
              <w:t xml:space="preserve">от 25 мая 2017 № </w:t>
            </w:r>
            <w:r>
              <w:t>9</w:t>
            </w:r>
            <w:r w:rsidRPr="007D7663">
              <w:t xml:space="preserve">-рд                   </w:t>
            </w:r>
          </w:p>
        </w:tc>
        <w:tc>
          <w:tcPr>
            <w:tcW w:w="4394" w:type="dxa"/>
            <w:shd w:val="clear" w:color="auto" w:fill="auto"/>
          </w:tcPr>
          <w:p w:rsidR="007D7663" w:rsidRPr="007D7663" w:rsidRDefault="007D7663" w:rsidP="001F0745"/>
          <w:p w:rsidR="007D7663" w:rsidRPr="007D7663" w:rsidRDefault="007D7663" w:rsidP="001F0745">
            <w:r w:rsidRPr="007D7663">
              <w:t>Принято на 4 заседании Думы</w:t>
            </w:r>
          </w:p>
          <w:p w:rsidR="007D7663" w:rsidRPr="007D7663" w:rsidRDefault="007D7663" w:rsidP="001F0745">
            <w:r w:rsidRPr="007D7663">
              <w:t>«25» мая 2017 года</w:t>
            </w:r>
          </w:p>
          <w:p w:rsidR="007D7663" w:rsidRPr="007D7663" w:rsidRDefault="007D7663" w:rsidP="001F0745"/>
        </w:tc>
      </w:tr>
    </w:tbl>
    <w:p w:rsidR="005D5C66" w:rsidRDefault="005D5C66" w:rsidP="005D5C66">
      <w:pPr>
        <w:tabs>
          <w:tab w:val="left" w:pos="5670"/>
        </w:tabs>
        <w:ind w:left="5670" w:hanging="5670"/>
        <w:jc w:val="both"/>
        <w:rPr>
          <w:bCs/>
        </w:rPr>
      </w:pPr>
      <w:r w:rsidRPr="00BF4DCF">
        <w:rPr>
          <w:bCs/>
        </w:rPr>
        <w:t xml:space="preserve">Об исполнении бюджета </w:t>
      </w:r>
      <w:proofErr w:type="spellStart"/>
      <w:r w:rsidRPr="00BF4DCF">
        <w:rPr>
          <w:bCs/>
        </w:rPr>
        <w:t>Баклашинского</w:t>
      </w:r>
      <w:proofErr w:type="spellEnd"/>
      <w:r>
        <w:rPr>
          <w:bCs/>
        </w:rPr>
        <w:t xml:space="preserve"> </w:t>
      </w:r>
    </w:p>
    <w:p w:rsidR="005D5C66" w:rsidRPr="00BF4DCF" w:rsidRDefault="005D5C66" w:rsidP="005D5C66">
      <w:pPr>
        <w:tabs>
          <w:tab w:val="left" w:pos="5670"/>
        </w:tabs>
        <w:ind w:left="5670" w:hanging="5670"/>
        <w:jc w:val="both"/>
        <w:rPr>
          <w:bCs/>
          <w:lang w:eastAsia="en-US"/>
        </w:rPr>
      </w:pPr>
      <w:r w:rsidRPr="00BF4DCF">
        <w:rPr>
          <w:bCs/>
        </w:rPr>
        <w:t>муниципального образования за 201</w:t>
      </w:r>
      <w:r>
        <w:rPr>
          <w:bCs/>
        </w:rPr>
        <w:t>6</w:t>
      </w:r>
      <w:r w:rsidRPr="00BF4DCF">
        <w:rPr>
          <w:bCs/>
        </w:rPr>
        <w:t xml:space="preserve"> год</w:t>
      </w:r>
    </w:p>
    <w:p w:rsidR="005D5C66" w:rsidRPr="00BF4DCF" w:rsidRDefault="005D5C66" w:rsidP="005D5C66">
      <w:pPr>
        <w:tabs>
          <w:tab w:val="left" w:pos="5670"/>
        </w:tabs>
        <w:jc w:val="both"/>
        <w:rPr>
          <w:lang w:eastAsia="en-US"/>
        </w:rPr>
      </w:pPr>
    </w:p>
    <w:p w:rsidR="005D5C66" w:rsidRPr="00BF4DCF" w:rsidRDefault="005D5C66" w:rsidP="005D5C66">
      <w:pPr>
        <w:ind w:firstLine="709"/>
        <w:jc w:val="both"/>
      </w:pPr>
      <w:bookmarkStart w:id="0" w:name="sub_555"/>
      <w:r w:rsidRPr="00BF4DCF">
        <w:t xml:space="preserve">Рассмотрев отчет об исполнении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за 201</w:t>
      </w:r>
      <w:r>
        <w:t>6</w:t>
      </w:r>
      <w:r w:rsidRPr="00BF4DCF">
        <w:t xml:space="preserve"> год, руководствуясь Бюджетным кодексом Российской Федерации, </w:t>
      </w:r>
      <w:proofErr w:type="spellStart"/>
      <w:r w:rsidRPr="00BF4DCF">
        <w:t>ст.ст</w:t>
      </w:r>
      <w:proofErr w:type="spellEnd"/>
      <w:r w:rsidRPr="00BF4DCF">
        <w:t>. 14, 35, 52, 65 Федер</w:t>
      </w:r>
      <w:r>
        <w:t>ального закона от 06.10.2003 №</w:t>
      </w:r>
      <w:r w:rsidRPr="00BF4DCF">
        <w:t xml:space="preserve"> 131-ФЗ </w:t>
      </w:r>
      <w:r>
        <w:t>«</w:t>
      </w:r>
      <w:r w:rsidRPr="00BF4DCF">
        <w:t>Об общих принципах организации местного самоуправления в Российской Федерации</w:t>
      </w:r>
      <w:r>
        <w:t>»</w:t>
      </w:r>
      <w:r w:rsidRPr="00BF4DCF">
        <w:t>,</w:t>
      </w:r>
      <w:r w:rsidRPr="005C1601">
        <w:rPr>
          <w:lang w:eastAsia="en-US"/>
        </w:rPr>
        <w:t xml:space="preserve"> </w:t>
      </w:r>
      <w:r>
        <w:rPr>
          <w:lang w:eastAsia="en-US"/>
        </w:rPr>
        <w:t>р</w:t>
      </w:r>
      <w:r w:rsidRPr="00BF4DCF">
        <w:rPr>
          <w:lang w:eastAsia="en-US"/>
        </w:rPr>
        <w:t xml:space="preserve">ешением Думы </w:t>
      </w:r>
      <w:proofErr w:type="spellStart"/>
      <w:r w:rsidRPr="00BF4DCF">
        <w:rPr>
          <w:lang w:eastAsia="en-US"/>
        </w:rPr>
        <w:t>Баклашинского</w:t>
      </w:r>
      <w:proofErr w:type="spellEnd"/>
      <w:r w:rsidRPr="00BF4DCF">
        <w:rPr>
          <w:lang w:eastAsia="en-US"/>
        </w:rPr>
        <w:t xml:space="preserve"> сельского поселения от 30.03.2011</w:t>
      </w:r>
      <w:r>
        <w:rPr>
          <w:lang w:eastAsia="en-US"/>
        </w:rPr>
        <w:t xml:space="preserve"> </w:t>
      </w:r>
      <w:r>
        <w:t>№</w:t>
      </w:r>
      <w:r w:rsidRPr="00BF4DCF">
        <w:rPr>
          <w:lang w:eastAsia="en-US"/>
        </w:rPr>
        <w:t xml:space="preserve"> 6-</w:t>
      </w:r>
      <w:r>
        <w:rPr>
          <w:lang w:eastAsia="en-US"/>
        </w:rPr>
        <w:t>рд</w:t>
      </w:r>
      <w:r w:rsidRPr="00BF4DCF">
        <w:rPr>
          <w:lang w:eastAsia="en-US"/>
        </w:rPr>
        <w:t xml:space="preserve"> «Об утверждении Положения о бюджетном процессе в </w:t>
      </w:r>
      <w:proofErr w:type="spellStart"/>
      <w:r w:rsidRPr="00BF4DCF">
        <w:rPr>
          <w:lang w:eastAsia="en-US"/>
        </w:rPr>
        <w:t>Баклашинском</w:t>
      </w:r>
      <w:proofErr w:type="spellEnd"/>
      <w:r w:rsidRPr="00BF4DCF">
        <w:rPr>
          <w:lang w:eastAsia="en-US"/>
        </w:rPr>
        <w:t xml:space="preserve"> муниципальном образовании»</w:t>
      </w:r>
      <w:r>
        <w:rPr>
          <w:lang w:eastAsia="en-US"/>
        </w:rPr>
        <w:t>,</w:t>
      </w:r>
      <w:r w:rsidRPr="00BF4DCF">
        <w:t xml:space="preserve"> </w:t>
      </w:r>
      <w:proofErr w:type="spellStart"/>
      <w:r w:rsidRPr="00BF4DCF">
        <w:t>ст.ст</w:t>
      </w:r>
      <w:proofErr w:type="spellEnd"/>
      <w:r w:rsidRPr="00BF4DCF">
        <w:t xml:space="preserve">. 7, 24, 40, 49, 50, 53, 54 </w:t>
      </w:r>
      <w:r w:rsidRPr="00BF4DCF">
        <w:rPr>
          <w:lang w:eastAsia="en-US"/>
        </w:rPr>
        <w:t xml:space="preserve">Устава </w:t>
      </w:r>
      <w:proofErr w:type="spellStart"/>
      <w:r w:rsidRPr="00BF4DCF">
        <w:rPr>
          <w:lang w:eastAsia="en-US"/>
        </w:rPr>
        <w:t>Баклашинского</w:t>
      </w:r>
      <w:proofErr w:type="spellEnd"/>
      <w:r w:rsidRPr="00BF4DCF">
        <w:rPr>
          <w:lang w:eastAsia="en-US"/>
        </w:rPr>
        <w:t xml:space="preserve"> муниципального образования</w:t>
      </w:r>
      <w:r w:rsidRPr="00BF4DCF">
        <w:t xml:space="preserve">,  </w:t>
      </w:r>
      <w:bookmarkEnd w:id="0"/>
    </w:p>
    <w:p w:rsidR="005D5C66" w:rsidRPr="009045C0" w:rsidRDefault="005D5C66" w:rsidP="005D5C66">
      <w:pPr>
        <w:jc w:val="both"/>
        <w:rPr>
          <w:lang w:eastAsia="en-US"/>
        </w:rPr>
      </w:pPr>
    </w:p>
    <w:p w:rsidR="005D5C66" w:rsidRPr="00BF4DCF" w:rsidRDefault="005D5C66" w:rsidP="005D5C66">
      <w:pPr>
        <w:spacing w:line="276" w:lineRule="auto"/>
        <w:jc w:val="center"/>
        <w:rPr>
          <w:b/>
          <w:lang w:eastAsia="en-US"/>
        </w:rPr>
      </w:pPr>
      <w:r w:rsidRPr="00BF4DCF">
        <w:rPr>
          <w:b/>
          <w:lang w:eastAsia="en-US"/>
        </w:rPr>
        <w:t>ДУМА РЕШИЛА:</w:t>
      </w:r>
    </w:p>
    <w:p w:rsidR="005D5C66" w:rsidRPr="00BF4DCF" w:rsidRDefault="005D5C66" w:rsidP="005D5C66">
      <w:pPr>
        <w:ind w:firstLine="709"/>
        <w:jc w:val="both"/>
      </w:pPr>
      <w:bookmarkStart w:id="1" w:name="sub_1"/>
      <w:r w:rsidRPr="00BF4DCF">
        <w:t>1. Утвердить</w:t>
      </w:r>
      <w:bookmarkStart w:id="2" w:name="sub_11"/>
      <w:bookmarkEnd w:id="1"/>
      <w:r w:rsidRPr="00BF4DCF">
        <w:t xml:space="preserve"> отчет об исполнении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(далее - бюджет поселения) за 201</w:t>
      </w:r>
      <w:r>
        <w:t>6</w:t>
      </w:r>
      <w:r w:rsidRPr="00BF4DCF">
        <w:t xml:space="preserve"> год</w:t>
      </w:r>
      <w:bookmarkEnd w:id="2"/>
      <w:r w:rsidRPr="00BF4DCF">
        <w:t xml:space="preserve"> по доходам в сумме </w:t>
      </w:r>
      <w:r>
        <w:t>33 581,61</w:t>
      </w:r>
      <w:r w:rsidRPr="00BF4DCF">
        <w:t xml:space="preserve"> тыс. рублей, </w:t>
      </w:r>
      <w:r>
        <w:t>по</w:t>
      </w:r>
      <w:r w:rsidRPr="00BF4DCF">
        <w:t xml:space="preserve"> расходам в сумме </w:t>
      </w:r>
      <w:r>
        <w:t>53 176,21</w:t>
      </w:r>
      <w:r w:rsidRPr="00BF4DCF">
        <w:t xml:space="preserve"> тыс. рублей с превышением </w:t>
      </w:r>
      <w:r>
        <w:t>расходов</w:t>
      </w:r>
      <w:r w:rsidRPr="00BF4DCF">
        <w:t xml:space="preserve"> над </w:t>
      </w:r>
      <w:r>
        <w:t>доходами</w:t>
      </w:r>
      <w:r w:rsidRPr="00BF4DCF">
        <w:t xml:space="preserve"> (</w:t>
      </w:r>
      <w:r>
        <w:t>дефицит</w:t>
      </w:r>
      <w:r w:rsidRPr="00BF4DCF">
        <w:t xml:space="preserve"> бюджета</w:t>
      </w:r>
      <w:r>
        <w:t xml:space="preserve"> поселения</w:t>
      </w:r>
      <w:r w:rsidRPr="00BF4DCF">
        <w:t xml:space="preserve">) в сумме </w:t>
      </w:r>
      <w:r>
        <w:t>19 594,6</w:t>
      </w:r>
      <w:r w:rsidRPr="00BF4DCF">
        <w:t xml:space="preserve"> тыс. рублей. </w:t>
      </w:r>
    </w:p>
    <w:p w:rsidR="005D5C66" w:rsidRPr="00BF4DCF" w:rsidRDefault="005D5C66" w:rsidP="005D5C66">
      <w:pPr>
        <w:tabs>
          <w:tab w:val="left" w:pos="142"/>
        </w:tabs>
        <w:ind w:left="709"/>
        <w:jc w:val="both"/>
      </w:pPr>
      <w:bookmarkStart w:id="3" w:name="sub_12"/>
      <w:r w:rsidRPr="00BF4DCF">
        <w:t xml:space="preserve">2. Утвердить показатели исполнения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за 201</w:t>
      </w:r>
      <w:r>
        <w:t>6</w:t>
      </w:r>
      <w:r w:rsidRPr="00BF4DCF">
        <w:t xml:space="preserve"> год по:</w:t>
      </w:r>
    </w:p>
    <w:p w:rsidR="005D5C66" w:rsidRPr="00BF4DCF" w:rsidRDefault="005D5C66" w:rsidP="005D5C66">
      <w:pPr>
        <w:ind w:firstLine="709"/>
        <w:jc w:val="both"/>
      </w:pPr>
      <w:r w:rsidRPr="00BF4DCF">
        <w:t xml:space="preserve">-  доходам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по кодам классификации доходов бюджетов</w:t>
      </w:r>
      <w:r>
        <w:t xml:space="preserve"> за </w:t>
      </w:r>
      <w:r w:rsidRPr="00BF4DCF">
        <w:t>согласно приложению 1 к настоящему решению;</w:t>
      </w:r>
    </w:p>
    <w:bookmarkEnd w:id="3"/>
    <w:p w:rsidR="005D5C66" w:rsidRPr="00BF4DCF" w:rsidRDefault="005D5C66" w:rsidP="005D5C66">
      <w:pPr>
        <w:ind w:firstLine="709"/>
        <w:jc w:val="both"/>
      </w:pPr>
      <w:r w:rsidRPr="00BF4DCF">
        <w:t xml:space="preserve">- расходам </w:t>
      </w:r>
      <w:r>
        <w:t xml:space="preserve">бюджета </w:t>
      </w:r>
      <w:proofErr w:type="spellStart"/>
      <w:r>
        <w:t>Баклашинского</w:t>
      </w:r>
      <w:proofErr w:type="spellEnd"/>
      <w:r>
        <w:t xml:space="preserve"> муниципального образования </w:t>
      </w:r>
      <w:r w:rsidRPr="00BF4DCF">
        <w:t xml:space="preserve">по ведомственной структуре расходов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согласно приложению </w:t>
      </w:r>
      <w:r>
        <w:t>2</w:t>
      </w:r>
      <w:r w:rsidRPr="00BF4DCF">
        <w:t xml:space="preserve"> к настоящему решению;</w:t>
      </w:r>
    </w:p>
    <w:p w:rsidR="005D5C66" w:rsidRPr="00BF4DCF" w:rsidRDefault="005D5C66" w:rsidP="005D5C66">
      <w:pPr>
        <w:ind w:firstLine="709"/>
        <w:jc w:val="both"/>
      </w:pPr>
      <w:r w:rsidRPr="00BF4DCF">
        <w:t xml:space="preserve">- расходам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</w:t>
      </w:r>
      <w:r>
        <w:t>ального образования по разделам</w:t>
      </w:r>
      <w:r w:rsidRPr="00BF4DCF">
        <w:t xml:space="preserve"> </w:t>
      </w:r>
      <w:r>
        <w:t xml:space="preserve">и </w:t>
      </w:r>
      <w:r w:rsidRPr="00BF4DCF">
        <w:t>подразделам</w:t>
      </w:r>
      <w:r>
        <w:t xml:space="preserve"> </w:t>
      </w:r>
      <w:r w:rsidRPr="00BF4DCF">
        <w:t xml:space="preserve">классификации расходов согласно приложению </w:t>
      </w:r>
      <w:r>
        <w:t>3</w:t>
      </w:r>
      <w:r w:rsidRPr="00BF4DCF">
        <w:t xml:space="preserve"> к настоящему решению; </w:t>
      </w:r>
    </w:p>
    <w:p w:rsidR="005D5C66" w:rsidRDefault="005D5C66" w:rsidP="005D5C66">
      <w:pPr>
        <w:ind w:firstLine="709"/>
        <w:jc w:val="both"/>
      </w:pPr>
      <w:r w:rsidRPr="00BF4DCF">
        <w:t xml:space="preserve">- источникам финансирования дефицита бюджета </w:t>
      </w:r>
      <w:proofErr w:type="spellStart"/>
      <w:r w:rsidRPr="00BF4DCF">
        <w:t>Баклашинского</w:t>
      </w:r>
      <w:proofErr w:type="spellEnd"/>
      <w:r w:rsidRPr="00BF4DCF">
        <w:t xml:space="preserve"> муниципального образования по кодам классификации источников финансирования дефицитов бюджетов согласно приложени</w:t>
      </w:r>
      <w:r>
        <w:t>ю</w:t>
      </w:r>
      <w:r w:rsidRPr="00BF4DCF">
        <w:t xml:space="preserve"> </w:t>
      </w:r>
      <w:r>
        <w:t>4 к настоящему решению.</w:t>
      </w:r>
    </w:p>
    <w:p w:rsidR="005D5C66" w:rsidRPr="00BF4DCF" w:rsidRDefault="005D5C66" w:rsidP="005D5C66">
      <w:pPr>
        <w:ind w:firstLine="709"/>
        <w:jc w:val="both"/>
      </w:pPr>
      <w:r>
        <w:t>3. Утвердить отчет</w:t>
      </w:r>
      <w:r w:rsidRPr="00BF4DCF">
        <w:t xml:space="preserve"> за 201</w:t>
      </w:r>
      <w:r>
        <w:t>6</w:t>
      </w:r>
      <w:r w:rsidRPr="00BF4DCF">
        <w:t xml:space="preserve"> год об</w:t>
      </w:r>
      <w:r>
        <w:t xml:space="preserve"> </w:t>
      </w:r>
      <w:r w:rsidRPr="00BF4DCF">
        <w:t xml:space="preserve">использовании бюджетных ассигнований резервного фонда администрации </w:t>
      </w:r>
      <w:proofErr w:type="spellStart"/>
      <w:r w:rsidRPr="00BF4DCF">
        <w:t>Баклашинского</w:t>
      </w:r>
      <w:proofErr w:type="spellEnd"/>
      <w:r w:rsidRPr="00BF4DCF">
        <w:t xml:space="preserve"> сельского поселения год согласно приложени</w:t>
      </w:r>
      <w:r>
        <w:t>ю</w:t>
      </w:r>
      <w:r w:rsidRPr="00BF4DCF">
        <w:t xml:space="preserve"> </w:t>
      </w:r>
      <w:r>
        <w:t>5 к настоящему решению.</w:t>
      </w:r>
    </w:p>
    <w:p w:rsidR="005D5C66" w:rsidRPr="00F73D38" w:rsidRDefault="005D5C66" w:rsidP="005D5C66">
      <w:pPr>
        <w:pStyle w:val="afb"/>
        <w:ind w:firstLine="709"/>
        <w:jc w:val="both"/>
      </w:pPr>
      <w:r>
        <w:t>4</w:t>
      </w:r>
      <w:r w:rsidRPr="00F73D38">
        <w:t xml:space="preserve">. Опубликовать настоящее решение в </w:t>
      </w:r>
      <w:r w:rsidRPr="00F73D38">
        <w:rPr>
          <w:rStyle w:val="FontStyle21"/>
        </w:rPr>
        <w:t xml:space="preserve">информационной газете «Правовые акты </w:t>
      </w:r>
      <w:proofErr w:type="spellStart"/>
      <w:r w:rsidRPr="00F73D38">
        <w:rPr>
          <w:rStyle w:val="FontStyle21"/>
        </w:rPr>
        <w:t>Баклашинского</w:t>
      </w:r>
      <w:proofErr w:type="spellEnd"/>
      <w:r w:rsidRPr="00F73D38">
        <w:rPr>
          <w:rStyle w:val="FontStyle21"/>
        </w:rPr>
        <w:t xml:space="preserve"> сельского поселения» </w:t>
      </w:r>
      <w:r w:rsidRPr="00F73D38">
        <w:t>с приложени</w:t>
      </w:r>
      <w:r>
        <w:t>я</w:t>
      </w:r>
      <w:r w:rsidRPr="00F73D38">
        <w:t>м</w:t>
      </w:r>
      <w:r>
        <w:t>и</w:t>
      </w:r>
      <w:r w:rsidRPr="00F73D38">
        <w:t xml:space="preserve"> и разместить на официальном сайте администрации </w:t>
      </w:r>
      <w:proofErr w:type="spellStart"/>
      <w:r w:rsidRPr="00F73D38">
        <w:t>Баклашинского</w:t>
      </w:r>
      <w:proofErr w:type="spellEnd"/>
      <w:r w:rsidRPr="00F73D38">
        <w:t xml:space="preserve"> сельского поселения в информационно-телекоммуникационной сети «Интернет».</w:t>
      </w:r>
    </w:p>
    <w:p w:rsidR="005D5C66" w:rsidRDefault="005D5C66" w:rsidP="005D5C66">
      <w:pPr>
        <w:pStyle w:val="afb"/>
        <w:ind w:firstLine="709"/>
        <w:jc w:val="both"/>
      </w:pPr>
      <w:r>
        <w:t>5</w:t>
      </w:r>
      <w:r w:rsidRPr="00F73D38">
        <w:t xml:space="preserve">. Настоящее решение вступает в силу после его официального опубликования. </w:t>
      </w:r>
    </w:p>
    <w:p w:rsidR="005D5C66" w:rsidRPr="00F73D38" w:rsidRDefault="005D5C66" w:rsidP="005D5C66">
      <w:pPr>
        <w:pStyle w:val="afb"/>
        <w:ind w:firstLine="709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3"/>
        <w:gridCol w:w="4681"/>
      </w:tblGrid>
      <w:tr w:rsidR="005D5C66" w:rsidRPr="009A74AE" w:rsidTr="00C65BCB">
        <w:tc>
          <w:tcPr>
            <w:tcW w:w="4783" w:type="dxa"/>
          </w:tcPr>
          <w:p w:rsidR="005D5C66" w:rsidRPr="00A82FC3" w:rsidRDefault="005D5C66" w:rsidP="00C65BCB">
            <w:pPr>
              <w:suppressAutoHyphens/>
            </w:pPr>
          </w:p>
          <w:p w:rsidR="005D5C66" w:rsidRPr="00F73D38" w:rsidRDefault="005D5C66" w:rsidP="00C65BCB">
            <w:pPr>
              <w:pStyle w:val="afd"/>
              <w:spacing w:before="0" w:after="0"/>
              <w:jc w:val="both"/>
              <w:rPr>
                <w:color w:val="auto"/>
              </w:rPr>
            </w:pPr>
            <w:r w:rsidRPr="00F73D38">
              <w:rPr>
                <w:color w:val="auto"/>
              </w:rPr>
              <w:t xml:space="preserve">Председатель Думы </w:t>
            </w:r>
          </w:p>
          <w:p w:rsidR="005D5C66" w:rsidRPr="00A82FC3" w:rsidRDefault="005D5C66" w:rsidP="00C65BCB">
            <w:pPr>
              <w:suppressAutoHyphens/>
              <w:jc w:val="both"/>
            </w:pPr>
            <w:proofErr w:type="spellStart"/>
            <w:r w:rsidRPr="00F73D38">
              <w:t>Баклашинского</w:t>
            </w:r>
            <w:proofErr w:type="spellEnd"/>
            <w:r w:rsidRPr="00F73D38">
              <w:t xml:space="preserve"> сельского поселения</w:t>
            </w:r>
            <w:r w:rsidRPr="00A82FC3">
              <w:t xml:space="preserve"> </w:t>
            </w:r>
          </w:p>
          <w:p w:rsidR="005D5C66" w:rsidRPr="00A82FC3" w:rsidRDefault="005D5C66" w:rsidP="00C65BCB">
            <w:pPr>
              <w:suppressAutoHyphens/>
              <w:jc w:val="both"/>
            </w:pPr>
          </w:p>
        </w:tc>
        <w:tc>
          <w:tcPr>
            <w:tcW w:w="4681" w:type="dxa"/>
          </w:tcPr>
          <w:p w:rsidR="005D5C66" w:rsidRPr="00A82FC3" w:rsidRDefault="005D5C66" w:rsidP="00C65BCB">
            <w:pPr>
              <w:suppressAutoHyphens/>
              <w:jc w:val="right"/>
            </w:pPr>
          </w:p>
          <w:p w:rsidR="005D5C66" w:rsidRPr="00F73D38" w:rsidRDefault="005D5C66" w:rsidP="00C65BCB">
            <w:pPr>
              <w:pStyle w:val="afd"/>
              <w:spacing w:before="0" w:after="0"/>
              <w:jc w:val="right"/>
              <w:rPr>
                <w:color w:val="auto"/>
              </w:rPr>
            </w:pPr>
            <w:r w:rsidRPr="00F73D38">
              <w:rPr>
                <w:color w:val="auto"/>
              </w:rPr>
              <w:t xml:space="preserve">Глава </w:t>
            </w:r>
            <w:proofErr w:type="spellStart"/>
            <w:r w:rsidRPr="00F73D38">
              <w:rPr>
                <w:color w:val="auto"/>
              </w:rPr>
              <w:t>Баклашинского</w:t>
            </w:r>
            <w:proofErr w:type="spellEnd"/>
            <w:r w:rsidRPr="00F73D38">
              <w:rPr>
                <w:color w:val="auto"/>
              </w:rPr>
              <w:t xml:space="preserve"> </w:t>
            </w:r>
          </w:p>
          <w:p w:rsidR="005D5C66" w:rsidRPr="00A82FC3" w:rsidRDefault="005D5C66" w:rsidP="00C65BCB">
            <w:pPr>
              <w:suppressAutoHyphens/>
              <w:jc w:val="right"/>
            </w:pPr>
            <w:r w:rsidRPr="00F73D38">
              <w:t xml:space="preserve">муниципального образования                                                                             </w:t>
            </w:r>
          </w:p>
        </w:tc>
      </w:tr>
      <w:tr w:rsidR="005D5C66" w:rsidRPr="009A74AE" w:rsidTr="00C65BCB">
        <w:tc>
          <w:tcPr>
            <w:tcW w:w="4783" w:type="dxa"/>
          </w:tcPr>
          <w:p w:rsidR="005D5C66" w:rsidRPr="00A82FC3" w:rsidRDefault="005D5C66" w:rsidP="00C65BCB">
            <w:pPr>
              <w:suppressAutoHyphens/>
              <w:jc w:val="both"/>
            </w:pPr>
            <w:r w:rsidRPr="00A82FC3">
              <w:t xml:space="preserve">_______________ </w:t>
            </w:r>
            <w:r>
              <w:t>Е</w:t>
            </w:r>
            <w:r w:rsidRPr="00A82FC3">
              <w:t>.</w:t>
            </w:r>
            <w:r>
              <w:t>В</w:t>
            </w:r>
            <w:r w:rsidRPr="00A82FC3">
              <w:t xml:space="preserve">. </w:t>
            </w:r>
            <w:proofErr w:type="spellStart"/>
            <w:r>
              <w:t>Маслий</w:t>
            </w:r>
            <w:proofErr w:type="spellEnd"/>
          </w:p>
        </w:tc>
        <w:tc>
          <w:tcPr>
            <w:tcW w:w="4681" w:type="dxa"/>
          </w:tcPr>
          <w:p w:rsidR="005D5C66" w:rsidRPr="00A82FC3" w:rsidRDefault="005D5C66" w:rsidP="00C65BCB">
            <w:pPr>
              <w:suppressAutoHyphens/>
              <w:jc w:val="right"/>
            </w:pPr>
            <w:r w:rsidRPr="00A82FC3">
              <w:t xml:space="preserve">     ________________ </w:t>
            </w:r>
            <w:r w:rsidRPr="00F73D38">
              <w:t>Н.П. Сафронов</w:t>
            </w:r>
          </w:p>
        </w:tc>
      </w:tr>
    </w:tbl>
    <w:p w:rsidR="005D5C66" w:rsidRDefault="005D5C66" w:rsidP="005D5C66">
      <w:pPr>
        <w:jc w:val="right"/>
      </w:pPr>
      <w:r>
        <w:lastRenderedPageBreak/>
        <w:t>Приложение № 1</w:t>
      </w:r>
    </w:p>
    <w:p w:rsidR="005D5C66" w:rsidRDefault="005D5C66" w:rsidP="005D5C66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5D5C66" w:rsidRDefault="005D5C66" w:rsidP="005D5C66">
      <w:pPr>
        <w:jc w:val="right"/>
      </w:pPr>
      <w:r>
        <w:t>сельского поселения</w:t>
      </w:r>
    </w:p>
    <w:p w:rsidR="005D5C66" w:rsidRPr="00F73D38" w:rsidRDefault="005D5C66" w:rsidP="005D5C66">
      <w:pPr>
        <w:pStyle w:val="afd"/>
        <w:spacing w:before="0" w:after="0"/>
        <w:jc w:val="right"/>
        <w:rPr>
          <w:color w:val="auto"/>
        </w:rPr>
      </w:pPr>
      <w:r>
        <w:t>№</w:t>
      </w:r>
      <w:r w:rsidR="007D7663">
        <w:t xml:space="preserve"> 9</w:t>
      </w:r>
      <w:r>
        <w:t xml:space="preserve">-рд от </w:t>
      </w:r>
      <w:r w:rsidR="007D7663">
        <w:t>25.05.</w:t>
      </w:r>
      <w:r>
        <w:t>2017 г.</w:t>
      </w:r>
    </w:p>
    <w:p w:rsidR="005D5C66" w:rsidRDefault="005D5C66" w:rsidP="005D5C66">
      <w:pPr>
        <w:jc w:val="both"/>
      </w:pPr>
    </w:p>
    <w:p w:rsidR="005D5C66" w:rsidRDefault="005D5C66" w:rsidP="005D5C66">
      <w:pPr>
        <w:jc w:val="center"/>
        <w:rPr>
          <w:b/>
          <w:bCs/>
        </w:rPr>
      </w:pPr>
      <w:r>
        <w:rPr>
          <w:b/>
          <w:bCs/>
        </w:rPr>
        <w:t>Доходы</w:t>
      </w:r>
    </w:p>
    <w:p w:rsidR="005D5C66" w:rsidRDefault="005D5C66" w:rsidP="005D5C66">
      <w:pPr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5D5C66" w:rsidRDefault="005D5C66" w:rsidP="005D5C66">
      <w:pPr>
        <w:jc w:val="center"/>
      </w:pPr>
      <w:r>
        <w:rPr>
          <w:b/>
          <w:bCs/>
        </w:rPr>
        <w:t>по кодам классификации доходов бюджетов за 2016 год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843"/>
        <w:gridCol w:w="1276"/>
      </w:tblGrid>
      <w:tr w:rsidR="005D5C66" w:rsidTr="005D5C66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66" w:rsidRDefault="005D5C66" w:rsidP="00C65BC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66" w:rsidRDefault="005D5C66" w:rsidP="00C6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66" w:rsidRDefault="005D5C66" w:rsidP="00C6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66" w:rsidRDefault="005D5C66" w:rsidP="00C65BCB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5D5C66" w:rsidTr="005D5C66">
        <w:trPr>
          <w:trHeight w:val="3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Код бюджетной классификации                        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Кассовое исполнение</w:t>
            </w:r>
          </w:p>
        </w:tc>
      </w:tr>
      <w:tr w:rsidR="005D5C66" w:rsidTr="005D5C66">
        <w:trPr>
          <w:trHeight w:val="33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C66" w:rsidRPr="007E13D0" w:rsidRDefault="005D5C66" w:rsidP="00C65BC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главного администратора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доходов бюджета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C66" w:rsidRPr="007E13D0" w:rsidRDefault="005D5C66" w:rsidP="00C65BCB">
            <w:pPr>
              <w:ind w:left="-108" w:right="-108"/>
              <w:rPr>
                <w:sz w:val="23"/>
                <w:szCs w:val="23"/>
              </w:rPr>
            </w:pP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08"/>
              <w:rPr>
                <w:i/>
                <w:iCs/>
                <w:sz w:val="23"/>
                <w:szCs w:val="23"/>
              </w:rPr>
            </w:pPr>
            <w:r w:rsidRPr="007E13D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08"/>
              <w:rPr>
                <w:i/>
                <w:iCs/>
                <w:sz w:val="23"/>
                <w:szCs w:val="23"/>
              </w:rPr>
            </w:pPr>
            <w:r w:rsidRPr="007E13D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33 581,61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Управление Федерального казначейства по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4 300,17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1 470,05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13D0">
              <w:rPr>
                <w:sz w:val="23"/>
                <w:szCs w:val="23"/>
              </w:rPr>
              <w:t>инжекторных</w:t>
            </w:r>
            <w:proofErr w:type="spellEnd"/>
            <w:r w:rsidRPr="007E13D0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22,44 </w:t>
            </w:r>
          </w:p>
        </w:tc>
      </w:tr>
      <w:tr w:rsidR="005D5C66" w:rsidTr="005D5C66">
        <w:trPr>
          <w:trHeight w:val="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3 025,41 </w:t>
            </w:r>
          </w:p>
        </w:tc>
      </w:tr>
      <w:tr w:rsidR="005D5C66" w:rsidTr="005D5C66">
        <w:trPr>
          <w:trHeight w:val="6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-217,73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Управление Федеральной налоговой службы по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10 312,26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</w:t>
            </w:r>
            <w:r w:rsidRPr="007E13D0">
              <w:rPr>
                <w:sz w:val="23"/>
                <w:szCs w:val="23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13D0">
              <w:rPr>
                <w:sz w:val="23"/>
                <w:szCs w:val="23"/>
                <w:vertAlign w:val="superscript"/>
              </w:rPr>
              <w:t>1</w:t>
            </w:r>
            <w:r w:rsidRPr="007E13D0">
              <w:rPr>
                <w:sz w:val="23"/>
                <w:szCs w:val="23"/>
              </w:rPr>
              <w:t>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2 028,62 </w:t>
            </w:r>
          </w:p>
        </w:tc>
      </w:tr>
      <w:tr w:rsidR="005D5C66" w:rsidTr="005D5C66">
        <w:trPr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13D0">
              <w:rPr>
                <w:sz w:val="23"/>
                <w:szCs w:val="23"/>
                <w:vertAlign w:val="superscript"/>
              </w:rPr>
              <w:t>1</w:t>
            </w:r>
            <w:r w:rsidRPr="007E13D0">
              <w:rPr>
                <w:sz w:val="23"/>
                <w:szCs w:val="23"/>
              </w:rPr>
              <w:t>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3,11 </w:t>
            </w:r>
          </w:p>
        </w:tc>
      </w:tr>
      <w:tr w:rsidR="005D5C66" w:rsidTr="005D5C66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13D0">
              <w:rPr>
                <w:sz w:val="23"/>
                <w:szCs w:val="23"/>
                <w:vertAlign w:val="superscript"/>
              </w:rPr>
              <w:t>1</w:t>
            </w:r>
            <w:r w:rsidRPr="007E13D0">
              <w:rPr>
                <w:sz w:val="23"/>
                <w:szCs w:val="23"/>
              </w:rPr>
              <w:t xml:space="preserve">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0,30 </w:t>
            </w:r>
          </w:p>
        </w:tc>
      </w:tr>
      <w:tr w:rsidR="005D5C66" w:rsidTr="005D5C66">
        <w:trPr>
          <w:trHeight w:val="9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1 01 02020 01 1000 110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1,00 </w:t>
            </w:r>
          </w:p>
        </w:tc>
      </w:tr>
      <w:tr w:rsidR="005D5C66" w:rsidTr="005D5C66">
        <w:trPr>
          <w:trHeight w:val="3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1 01 02020 01 2100 110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0,11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</w:t>
            </w:r>
            <w:r w:rsidRPr="007E13D0">
              <w:rPr>
                <w:sz w:val="23"/>
                <w:szCs w:val="23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1 01 02020 01 3000 110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0,53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35,03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1 01 02030 01 2100 110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0,98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1 01 02030 01 3000 110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2,37 </w:t>
            </w:r>
          </w:p>
        </w:tc>
      </w:tr>
      <w:tr w:rsidR="005D5C66" w:rsidTr="005D5C66">
        <w:trPr>
          <w:trHeight w:val="5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 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1 01 02040 01 1000 110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22,93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4,10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1 06 01030 10 1000 110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1 625,17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1 06 01030 10 2100 110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23,45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2 364,23 </w:t>
            </w:r>
          </w:p>
        </w:tc>
      </w:tr>
      <w:tr w:rsidR="005D5C66" w:rsidTr="005D5C66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3,03 </w:t>
            </w:r>
          </w:p>
        </w:tc>
      </w:tr>
      <w:tr w:rsidR="005D5C66" w:rsidTr="005D5C6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1 06 06033 10 3000 110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4,37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4 121,73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68,86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1 06 06043 10 3000 110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2,34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18 969,18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1 08 04020 01 1000 110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16,38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Доходы, получаемые в виде арендной </w:t>
            </w:r>
            <w:r w:rsidRPr="007E13D0">
              <w:rPr>
                <w:sz w:val="23"/>
                <w:szCs w:val="23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1 11 05025 10 </w:t>
            </w:r>
            <w:r w:rsidRPr="007E13D0">
              <w:rPr>
                <w:sz w:val="23"/>
                <w:szCs w:val="23"/>
              </w:rPr>
              <w:lastRenderedPageBreak/>
              <w:t>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 xml:space="preserve">103,01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5,00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10,00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1 13 02065 10 0000 130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7,44 </w:t>
            </w:r>
          </w:p>
        </w:tc>
      </w:tr>
      <w:tr w:rsidR="005D5C66" w:rsidTr="005D5C66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1 16 90050 10 0000 140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88,59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Прочие неналоговые доходы бюджетов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1 17 05050 10 0000 180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998,61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2 02 01001 10 0000 151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8 403,70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2 02 01003 10 0000 151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6 597,40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Субсидии в целях </w:t>
            </w:r>
            <w:proofErr w:type="spellStart"/>
            <w:r w:rsidRPr="007E13D0">
              <w:rPr>
                <w:sz w:val="23"/>
                <w:szCs w:val="23"/>
              </w:rPr>
              <w:t>софинансирования</w:t>
            </w:r>
            <w:proofErr w:type="spellEnd"/>
            <w:r w:rsidRPr="007E13D0">
              <w:rPr>
                <w:sz w:val="23"/>
                <w:szCs w:val="23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2 02 02999 10 0002 151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1 476,40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Субсидии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 2 02 02999 10 0003 151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600,00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2 02 03015 10 0000 151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502,30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Субвенции бюджетам поселений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 2 02 03024 10 0000 151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32,30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2 07 05030 10 0000 180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50,00 </w:t>
            </w:r>
          </w:p>
        </w:tc>
      </w:tr>
      <w:tr w:rsidR="005D5C66" w:rsidTr="005D5C6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2 18 05010 10 0000 180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78,05 </w:t>
            </w:r>
          </w:p>
        </w:tc>
      </w:tr>
      <w:tr w:rsidR="005D5C66" w:rsidTr="005D5C66">
        <w:trPr>
          <w:trHeight w:val="5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5C66" w:rsidRDefault="005D5C66" w:rsidP="00C65BCB">
            <w:pPr>
              <w:jc w:val="right"/>
            </w:pPr>
          </w:p>
        </w:tc>
      </w:tr>
    </w:tbl>
    <w:p w:rsidR="005D5C66" w:rsidRDefault="005D5C66" w:rsidP="005D5C66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5D5C66" w:rsidRDefault="005D5C66" w:rsidP="005D5C66">
      <w:pPr>
        <w:jc w:val="right"/>
      </w:pPr>
      <w:r>
        <w:lastRenderedPageBreak/>
        <w:t>Приложение № 2</w:t>
      </w:r>
    </w:p>
    <w:p w:rsidR="005D5C66" w:rsidRDefault="005D5C66" w:rsidP="005D5C66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5D5C66" w:rsidRDefault="005D5C66" w:rsidP="005D5C66">
      <w:pPr>
        <w:jc w:val="right"/>
      </w:pPr>
      <w:r>
        <w:t>сельского поселения</w:t>
      </w:r>
    </w:p>
    <w:p w:rsidR="007D7663" w:rsidRPr="00F73D38" w:rsidRDefault="007D7663" w:rsidP="007D7663">
      <w:pPr>
        <w:pStyle w:val="afd"/>
        <w:spacing w:before="0" w:after="0"/>
        <w:jc w:val="right"/>
        <w:rPr>
          <w:color w:val="auto"/>
        </w:rPr>
      </w:pPr>
      <w:r>
        <w:t>№ 9-рд от 25.05.2017 г.</w:t>
      </w:r>
    </w:p>
    <w:p w:rsidR="005D5C66" w:rsidRDefault="005D5C66" w:rsidP="005D5C66">
      <w:pPr>
        <w:jc w:val="center"/>
        <w:rPr>
          <w:b/>
          <w:bCs/>
        </w:rPr>
      </w:pPr>
    </w:p>
    <w:p w:rsidR="005D5C66" w:rsidRDefault="005D5C66" w:rsidP="005D5C66">
      <w:pPr>
        <w:jc w:val="center"/>
        <w:rPr>
          <w:b/>
          <w:bCs/>
        </w:rPr>
      </w:pPr>
      <w:r>
        <w:rPr>
          <w:b/>
          <w:bCs/>
        </w:rPr>
        <w:t xml:space="preserve">Расходы бюджета </w:t>
      </w: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5D5C66" w:rsidRDefault="005D5C66" w:rsidP="005D5C66">
      <w:pPr>
        <w:jc w:val="center"/>
        <w:rPr>
          <w:b/>
          <w:bCs/>
        </w:rPr>
      </w:pPr>
      <w:r>
        <w:rPr>
          <w:b/>
          <w:bCs/>
        </w:rPr>
        <w:t xml:space="preserve">по ведомственной структуре расходов бюджета </w:t>
      </w:r>
    </w:p>
    <w:p w:rsidR="005D5C66" w:rsidRDefault="005D5C66" w:rsidP="005D5C66">
      <w:pPr>
        <w:jc w:val="center"/>
      </w:pP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 за 2016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"/>
        <w:gridCol w:w="446"/>
        <w:gridCol w:w="446"/>
        <w:gridCol w:w="1276"/>
        <w:gridCol w:w="561"/>
        <w:gridCol w:w="1240"/>
      </w:tblGrid>
      <w:tr w:rsidR="005D5C66" w:rsidTr="00C65BCB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Default="005D5C66" w:rsidP="00C65BCB">
            <w:pPr>
              <w:jc w:val="right"/>
            </w:pPr>
            <w:r>
              <w:t>тыс. руб.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53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43" w:right="-153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ГРБС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53"/>
              <w:jc w:val="center"/>
              <w:rPr>
                <w:sz w:val="23"/>
                <w:szCs w:val="23"/>
              </w:rPr>
            </w:pPr>
            <w:proofErr w:type="spellStart"/>
            <w:r w:rsidRPr="007E13D0">
              <w:rPr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53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53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КЦСР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53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7E13D0" w:rsidRDefault="005D5C66" w:rsidP="00C65BCB">
            <w:pPr>
              <w:ind w:left="-108" w:right="-153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Кассовое исполнение</w:t>
            </w:r>
          </w:p>
        </w:tc>
      </w:tr>
      <w:tr w:rsidR="005D5C66" w:rsidTr="00C65BCB">
        <w:trPr>
          <w:trHeight w:val="70"/>
        </w:trPr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В С Е Г 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53 176,21</w:t>
            </w:r>
          </w:p>
        </w:tc>
      </w:tr>
      <w:tr w:rsidR="005D5C66" w:rsidTr="00C65BCB">
        <w:trPr>
          <w:trHeight w:val="70"/>
        </w:trPr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53 176,21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16 900,18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1 931,18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1 931,18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1 931,18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1 931,18</w:t>
            </w:r>
          </w:p>
        </w:tc>
      </w:tr>
      <w:tr w:rsidR="005D5C66" w:rsidTr="00C65BCB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10 188,34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9 944,46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9 944,46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7 926,00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1 703,30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315,16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5210000000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114,41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5210000000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114,41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129,47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«Об энергосбережении и о повышении энергетической эффективности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122,51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122,51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7E13D0">
              <w:rPr>
                <w:sz w:val="23"/>
                <w:szCs w:val="23"/>
              </w:rPr>
              <w:t>муниципального образования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6,96</w:t>
            </w:r>
          </w:p>
        </w:tc>
      </w:tr>
      <w:tr w:rsidR="005D5C66" w:rsidTr="00C65BCB">
        <w:trPr>
          <w:trHeight w:val="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6,96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3 149,38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3 106,68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3 106,68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3 106,68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5210000000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42,70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5210000000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42,70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1 131,78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0921000000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1 131,78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0921000000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1 131,78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499,50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119,84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119,84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Правовое информирование и правовое просвещение населения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82,56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82,56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Мероприятия по перечню проектов народных </w:t>
            </w:r>
            <w:r w:rsidRPr="007E13D0">
              <w:rPr>
                <w:sz w:val="23"/>
                <w:szCs w:val="23"/>
              </w:rPr>
              <w:lastRenderedPageBreak/>
              <w:t>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297,10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297,10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502,30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502,30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502,30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0025251180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502,30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0025251180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497,58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02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0025251180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4,72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ind w:right="-108"/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1,81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1,81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1,81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«Обеспечение безопасности на водных объектах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муниципального образования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1,81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1,81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3 287,62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0021173110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0021173110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0021173110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32,30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3 124,19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Мероприятия по перечню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24,60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24,60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3 099,59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«Развитие автомобильных дорог общего пользования местного значения в </w:t>
            </w:r>
            <w:proofErr w:type="spellStart"/>
            <w:r w:rsidRPr="007E13D0">
              <w:rPr>
                <w:sz w:val="23"/>
                <w:szCs w:val="23"/>
              </w:rPr>
              <w:t>Баклашинском</w:t>
            </w:r>
            <w:proofErr w:type="spellEnd"/>
            <w:r w:rsidRPr="007E13D0">
              <w:rPr>
                <w:sz w:val="23"/>
                <w:szCs w:val="23"/>
              </w:rPr>
              <w:t xml:space="preserve"> </w:t>
            </w:r>
            <w:r w:rsidRPr="007E13D0">
              <w:rPr>
                <w:sz w:val="23"/>
                <w:szCs w:val="23"/>
              </w:rPr>
              <w:lastRenderedPageBreak/>
              <w:t>муниципальном образовании на 2014-2017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3 099,59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3 099,59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131,13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3380000000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131,13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color w:val="000000"/>
                <w:sz w:val="23"/>
                <w:szCs w:val="23"/>
              </w:rPr>
            </w:pPr>
            <w:r w:rsidRPr="007E13D0">
              <w:rPr>
                <w:color w:val="000000"/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3380101000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131,13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3380101000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131,13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ind w:right="-108"/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26 449,32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21 456,52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168,39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142,93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142,93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Фонд капитального ремонта многоквартирных домов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3502200000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25,46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3502200000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25,46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color w:val="000000"/>
                <w:sz w:val="23"/>
                <w:szCs w:val="23"/>
              </w:rPr>
            </w:pPr>
            <w:r w:rsidRPr="007E13D0">
              <w:rPr>
                <w:color w:val="000000"/>
                <w:sz w:val="23"/>
                <w:szCs w:val="23"/>
              </w:rPr>
              <w:t>Подпрограмма «Переселение граждан из ветхого и аварийного жилищного фонда Иркутской области»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color w:val="000000"/>
                <w:sz w:val="23"/>
                <w:szCs w:val="23"/>
              </w:rPr>
            </w:pPr>
            <w:r w:rsidRPr="007E13D0">
              <w:rPr>
                <w:color w:val="000000"/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3500172480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19 987,23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color w:val="000000"/>
                <w:sz w:val="23"/>
                <w:szCs w:val="23"/>
              </w:rPr>
            </w:pPr>
            <w:r w:rsidRPr="007E13D0">
              <w:rPr>
                <w:color w:val="000000"/>
                <w:sz w:val="23"/>
                <w:szCs w:val="23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color w:val="000000"/>
                <w:sz w:val="23"/>
                <w:szCs w:val="23"/>
              </w:rPr>
            </w:pPr>
            <w:r w:rsidRPr="007E13D0">
              <w:rPr>
                <w:color w:val="000000"/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3500172480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19 987,23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3500172480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19 987,23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3500172480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19 987,23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1 300,90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«Переселение граждан из аварийного жилищного фонда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 на 2014-2017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1 277,47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1 277,47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«Об энергосбережении и о повышении энергетической эффективности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23,43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23,43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258,82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0700500000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90,00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0700500000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90,00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168,82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«Благоустройство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168,82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168,82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2 940,65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Мероприятия по перечню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132,40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132,40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2 808,25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«Благоустройство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2 780,83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2 654,58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116,05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10,20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муниципального образования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27,42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22,73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4,69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1 793,33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1 793,33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Обеспечение деятельности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1 793,33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1 793,33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32,10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32,10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4290000000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32,10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Профессиональная подготовка, переподготовка и повышение квалификации работников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4297800000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32,10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4297800000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32,10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5 710,04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5 710,04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Мероприятия по перечню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1 100,00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0912000000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1 100,00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lastRenderedPageBreak/>
              <w:t>Казенные 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4 572,92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3 813,49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3 094,90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638,47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4411000000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80,12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4422000000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759,43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4422000000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627,79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4422000000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129,48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4422000000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2,16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37,12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«Об энергосбережении и о повышении энергетической эффективности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сельского поселения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21,67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21,67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E13D0">
              <w:rPr>
                <w:sz w:val="23"/>
                <w:szCs w:val="23"/>
              </w:rPr>
              <w:t>Баклашинского</w:t>
            </w:r>
            <w:proofErr w:type="spellEnd"/>
            <w:r w:rsidRPr="007E13D0">
              <w:rPr>
                <w:sz w:val="23"/>
                <w:szCs w:val="23"/>
              </w:rPr>
              <w:t xml:space="preserve"> муниципального образования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15,45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15,45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278,95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278,95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4910000000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278,95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4910100000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278,95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4910100000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278,95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13,89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13,89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13,89</w:t>
            </w:r>
          </w:p>
        </w:tc>
      </w:tr>
      <w:tr w:rsidR="005D5C66" w:rsidTr="00C65B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both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977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ind w:left="-108" w:right="-160"/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0020700000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7E13D0" w:rsidRDefault="005D5C66" w:rsidP="00C65BCB">
            <w:pPr>
              <w:jc w:val="center"/>
              <w:rPr>
                <w:sz w:val="23"/>
                <w:szCs w:val="23"/>
              </w:rPr>
            </w:pPr>
            <w:r w:rsidRPr="007E13D0">
              <w:rPr>
                <w:sz w:val="23"/>
                <w:szCs w:val="23"/>
              </w:rPr>
              <w:t>13,89</w:t>
            </w:r>
          </w:p>
        </w:tc>
      </w:tr>
    </w:tbl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5D5C66" w:rsidRDefault="005D5C66" w:rsidP="005D5C66">
      <w:pPr>
        <w:jc w:val="right"/>
      </w:pPr>
      <w:r>
        <w:lastRenderedPageBreak/>
        <w:t>Приложение № 3</w:t>
      </w:r>
    </w:p>
    <w:p w:rsidR="005D5C66" w:rsidRDefault="005D5C66" w:rsidP="005D5C66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5D5C66" w:rsidRDefault="005D5C66" w:rsidP="005D5C66">
      <w:pPr>
        <w:jc w:val="right"/>
      </w:pPr>
      <w:r>
        <w:t>сельского поселения</w:t>
      </w:r>
    </w:p>
    <w:p w:rsidR="007D7663" w:rsidRPr="00F73D38" w:rsidRDefault="007D7663" w:rsidP="007D7663">
      <w:pPr>
        <w:pStyle w:val="afd"/>
        <w:spacing w:before="0" w:after="0"/>
        <w:jc w:val="right"/>
        <w:rPr>
          <w:color w:val="auto"/>
        </w:rPr>
      </w:pPr>
      <w:r>
        <w:t>№ 9-рд от 25.05.2017 г.</w:t>
      </w:r>
    </w:p>
    <w:p w:rsidR="005D5C66" w:rsidRDefault="005D5C66" w:rsidP="005D5C66">
      <w:pPr>
        <w:jc w:val="center"/>
        <w:rPr>
          <w:b/>
          <w:bCs/>
        </w:rPr>
      </w:pPr>
    </w:p>
    <w:p w:rsidR="005D5C66" w:rsidRDefault="005D5C66" w:rsidP="005D5C66">
      <w:pPr>
        <w:jc w:val="center"/>
      </w:pPr>
      <w:r>
        <w:rPr>
          <w:b/>
          <w:bCs/>
        </w:rPr>
        <w:t xml:space="preserve">Расходы бюджета </w:t>
      </w: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 по разделам и подразделам классификации расходов бюджетов за 2016 год.</w:t>
      </w:r>
    </w:p>
    <w:tbl>
      <w:tblPr>
        <w:tblW w:w="94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640"/>
        <w:gridCol w:w="1433"/>
      </w:tblGrid>
      <w:tr w:rsidR="005D5C66" w:rsidTr="00C65BCB">
        <w:trPr>
          <w:trHeight w:val="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Default="005D5C66" w:rsidP="00C65BCB">
            <w:pPr>
              <w:jc w:val="right"/>
            </w:pPr>
            <w:r>
              <w:t>тыс. руб.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proofErr w:type="spellStart"/>
            <w:r w:rsidRPr="00AC1E65">
              <w:rPr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ПР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Кассовое исполнение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53 176,21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16 900,18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1 931,18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10 188,34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3 149,38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1 131,78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499,50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502,30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502,30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1,81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1,81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3 287,62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32,30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3 124,19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131,13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26 449,32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21 456,52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258,82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2 940,65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1 793,33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32,10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32,10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5 710,04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5 710,04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278,95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278,95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13,89</w:t>
            </w:r>
          </w:p>
        </w:tc>
      </w:tr>
      <w:tr w:rsidR="005D5C66" w:rsidTr="00C65BCB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13,89</w:t>
            </w:r>
          </w:p>
        </w:tc>
      </w:tr>
    </w:tbl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5D5C66" w:rsidRDefault="005D5C66" w:rsidP="005D5C66">
      <w:pPr>
        <w:jc w:val="both"/>
      </w:pPr>
    </w:p>
    <w:p w:rsidR="005D5C66" w:rsidRDefault="005D5C66" w:rsidP="005D5C66">
      <w:pPr>
        <w:jc w:val="right"/>
      </w:pPr>
    </w:p>
    <w:p w:rsidR="005D5C66" w:rsidRDefault="005D5C66" w:rsidP="005D5C66">
      <w:pPr>
        <w:jc w:val="right"/>
      </w:pPr>
    </w:p>
    <w:p w:rsidR="005D5C66" w:rsidRDefault="005D5C66" w:rsidP="005D5C66">
      <w:pPr>
        <w:jc w:val="right"/>
      </w:pPr>
      <w:r>
        <w:lastRenderedPageBreak/>
        <w:t>Приложение № 4</w:t>
      </w:r>
    </w:p>
    <w:p w:rsidR="005D5C66" w:rsidRDefault="005D5C66" w:rsidP="005D5C66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5D5C66" w:rsidRDefault="005D5C66" w:rsidP="005D5C66">
      <w:pPr>
        <w:jc w:val="right"/>
      </w:pPr>
      <w:r>
        <w:t>сельского поселения</w:t>
      </w:r>
    </w:p>
    <w:p w:rsidR="007D7663" w:rsidRPr="00F73D38" w:rsidRDefault="007D7663" w:rsidP="007D7663">
      <w:pPr>
        <w:pStyle w:val="afd"/>
        <w:spacing w:before="0" w:after="0"/>
        <w:jc w:val="right"/>
        <w:rPr>
          <w:color w:val="auto"/>
        </w:rPr>
      </w:pPr>
      <w:r>
        <w:t>№ 9-рд от 25.05.2017 г.</w:t>
      </w:r>
    </w:p>
    <w:p w:rsidR="005D5C66" w:rsidRDefault="005D5C66" w:rsidP="005D5C66">
      <w:pPr>
        <w:jc w:val="both"/>
      </w:pPr>
    </w:p>
    <w:p w:rsidR="005D5C66" w:rsidRDefault="005D5C66" w:rsidP="005D5C66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</w:t>
      </w:r>
    </w:p>
    <w:p w:rsidR="005D5C66" w:rsidRDefault="005D5C66" w:rsidP="005D5C66">
      <w:pPr>
        <w:jc w:val="center"/>
        <w:rPr>
          <w:b/>
          <w:bCs/>
        </w:rPr>
      </w:pPr>
      <w:r>
        <w:rPr>
          <w:b/>
          <w:bCs/>
        </w:rPr>
        <w:t xml:space="preserve">дефицита бюджета </w:t>
      </w:r>
      <w:proofErr w:type="spellStart"/>
      <w:r>
        <w:rPr>
          <w:b/>
          <w:bCs/>
        </w:rPr>
        <w:t>Баклашинского</w:t>
      </w:r>
      <w:proofErr w:type="spellEnd"/>
      <w:r>
        <w:rPr>
          <w:b/>
          <w:bCs/>
        </w:rPr>
        <w:t xml:space="preserve"> муниципального образования </w:t>
      </w:r>
    </w:p>
    <w:p w:rsidR="005D5C66" w:rsidRDefault="005D5C66" w:rsidP="005D5C66">
      <w:pPr>
        <w:jc w:val="both"/>
        <w:rPr>
          <w:b/>
          <w:bCs/>
        </w:rPr>
      </w:pPr>
      <w:r>
        <w:rPr>
          <w:b/>
          <w:bCs/>
        </w:rPr>
        <w:t xml:space="preserve">по кодам классификации источников финансирования дефицитов бюджетов </w:t>
      </w:r>
    </w:p>
    <w:p w:rsidR="005D5C66" w:rsidRDefault="005D5C66" w:rsidP="005D5C66">
      <w:pPr>
        <w:jc w:val="center"/>
      </w:pPr>
      <w:r>
        <w:rPr>
          <w:b/>
          <w:bCs/>
        </w:rPr>
        <w:t>за 2016 год</w:t>
      </w:r>
    </w:p>
    <w:tbl>
      <w:tblPr>
        <w:tblW w:w="9365" w:type="dxa"/>
        <w:jc w:val="center"/>
        <w:tblLook w:val="04A0" w:firstRow="1" w:lastRow="0" w:firstColumn="1" w:lastColumn="0" w:noHBand="0" w:noVBand="1"/>
      </w:tblPr>
      <w:tblGrid>
        <w:gridCol w:w="4962"/>
        <w:gridCol w:w="3035"/>
        <w:gridCol w:w="1368"/>
      </w:tblGrid>
      <w:tr w:rsidR="005D5C66" w:rsidTr="00C65BCB">
        <w:trPr>
          <w:trHeight w:val="31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66" w:rsidRDefault="005D5C66" w:rsidP="00C65BCB">
            <w:pPr>
              <w:jc w:val="center"/>
            </w:pPr>
            <w:r>
              <w:t>тыс. руб.</w:t>
            </w:r>
          </w:p>
        </w:tc>
      </w:tr>
      <w:tr w:rsidR="005D5C66" w:rsidTr="00C65BCB">
        <w:trPr>
          <w:trHeight w:val="63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Кассовое исполнение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Всего источников внутреннего финансирования дефицита бюджета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6" w:rsidRPr="00AC1E65" w:rsidRDefault="005D5C66" w:rsidP="00C65BCB">
            <w:pPr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                 19 594,60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                      671,32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000 01 03 01 00 00 0000 700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                   1 279,00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000 01 03 01 00 10 0000 710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                   1 279,00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Погашение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000 01 03 01 00 00 0000 800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-  607,68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000 01 03 01 00 10 0000 810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-  607,68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000 01 05 00 00 00 0000 000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18 923,28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- 56 189,65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000 01 05 02 00 00 0000 510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- 56 189,65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AC1E65">
              <w:rPr>
                <w:sz w:val="23"/>
                <w:szCs w:val="23"/>
              </w:rPr>
              <w:t xml:space="preserve">56 189,65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000 01 05 02 01 10 0000 510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- 56 189,65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Уменьшение остатков средств бюджетов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7</w:t>
            </w:r>
            <w:r w:rsidRPr="00AC1E65">
              <w:rPr>
                <w:sz w:val="23"/>
                <w:szCs w:val="23"/>
              </w:rPr>
              <w:t xml:space="preserve">5 112,93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75 112,93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75 112,93   </w:t>
            </w:r>
          </w:p>
        </w:tc>
      </w:tr>
      <w:tr w:rsidR="005D5C66" w:rsidTr="00C65BCB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66" w:rsidRPr="00AC1E65" w:rsidRDefault="005D5C66" w:rsidP="00C65BCB">
            <w:pPr>
              <w:jc w:val="both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>000 01 05 02 01 10 0000 610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66" w:rsidRPr="00AC1E65" w:rsidRDefault="005D5C66" w:rsidP="00C65BCB">
            <w:pPr>
              <w:jc w:val="center"/>
              <w:rPr>
                <w:sz w:val="23"/>
                <w:szCs w:val="23"/>
              </w:rPr>
            </w:pPr>
            <w:r w:rsidRPr="00AC1E65">
              <w:rPr>
                <w:sz w:val="23"/>
                <w:szCs w:val="23"/>
              </w:rPr>
              <w:t xml:space="preserve">75 112,93   </w:t>
            </w:r>
          </w:p>
        </w:tc>
      </w:tr>
    </w:tbl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right"/>
      </w:pPr>
      <w:r>
        <w:lastRenderedPageBreak/>
        <w:t>Приложение № 5</w:t>
      </w:r>
    </w:p>
    <w:p w:rsidR="005D5C66" w:rsidRDefault="005D5C66" w:rsidP="005D5C66">
      <w:pPr>
        <w:jc w:val="right"/>
      </w:pPr>
      <w:r>
        <w:t xml:space="preserve">к решению Думы </w:t>
      </w:r>
      <w:proofErr w:type="spellStart"/>
      <w:r>
        <w:t>Баклашинского</w:t>
      </w:r>
      <w:proofErr w:type="spellEnd"/>
    </w:p>
    <w:p w:rsidR="005D5C66" w:rsidRDefault="005D5C66" w:rsidP="005D5C66">
      <w:pPr>
        <w:jc w:val="right"/>
      </w:pPr>
      <w:r>
        <w:t>сельского поселения</w:t>
      </w:r>
    </w:p>
    <w:p w:rsidR="007D7663" w:rsidRPr="00F73D38" w:rsidRDefault="007D7663" w:rsidP="007D7663">
      <w:pPr>
        <w:pStyle w:val="afd"/>
        <w:spacing w:before="0" w:after="0"/>
        <w:jc w:val="right"/>
        <w:rPr>
          <w:color w:val="auto"/>
        </w:rPr>
      </w:pPr>
      <w:r>
        <w:t>№ 9-рд от 25.05.2017 г.</w:t>
      </w:r>
    </w:p>
    <w:p w:rsidR="005D5C66" w:rsidRDefault="005D5C66" w:rsidP="005D5C66">
      <w:pPr>
        <w:jc w:val="center"/>
        <w:rPr>
          <w:b/>
          <w:bCs/>
        </w:rPr>
      </w:pPr>
      <w:bookmarkStart w:id="4" w:name="_GoBack"/>
      <w:bookmarkEnd w:id="4"/>
    </w:p>
    <w:p w:rsidR="005D5C66" w:rsidRPr="00593242" w:rsidRDefault="005D5C66" w:rsidP="005D5C66">
      <w:pPr>
        <w:jc w:val="center"/>
        <w:rPr>
          <w:b/>
          <w:bCs/>
        </w:rPr>
      </w:pPr>
      <w:r w:rsidRPr="00593242">
        <w:rPr>
          <w:b/>
          <w:bCs/>
        </w:rPr>
        <w:t>ОТЧЕТ</w:t>
      </w:r>
    </w:p>
    <w:p w:rsidR="005D5C66" w:rsidRPr="00593242" w:rsidRDefault="005D5C66" w:rsidP="005D5C66">
      <w:pPr>
        <w:jc w:val="center"/>
        <w:rPr>
          <w:b/>
          <w:bCs/>
        </w:rPr>
      </w:pPr>
      <w:r w:rsidRPr="00593242">
        <w:rPr>
          <w:b/>
          <w:bCs/>
        </w:rPr>
        <w:t>об использовании бюджетных ассигнований</w:t>
      </w:r>
    </w:p>
    <w:p w:rsidR="005D5C66" w:rsidRPr="00593242" w:rsidRDefault="005D5C66" w:rsidP="005D5C66">
      <w:pPr>
        <w:jc w:val="center"/>
        <w:rPr>
          <w:b/>
          <w:bCs/>
        </w:rPr>
      </w:pPr>
      <w:r w:rsidRPr="00593242">
        <w:rPr>
          <w:b/>
          <w:bCs/>
        </w:rPr>
        <w:t xml:space="preserve">резервного фонда администрации </w:t>
      </w:r>
      <w:proofErr w:type="spellStart"/>
      <w:r w:rsidRPr="00593242">
        <w:rPr>
          <w:b/>
          <w:bCs/>
        </w:rPr>
        <w:t>Баклашинского</w:t>
      </w:r>
      <w:proofErr w:type="spellEnd"/>
      <w:r w:rsidRPr="00593242">
        <w:rPr>
          <w:b/>
          <w:bCs/>
        </w:rPr>
        <w:t xml:space="preserve"> сельского поселения</w:t>
      </w:r>
    </w:p>
    <w:p w:rsidR="005D5C66" w:rsidRPr="00593242" w:rsidRDefault="005D5C66" w:rsidP="005D5C66">
      <w:pPr>
        <w:jc w:val="center"/>
        <w:rPr>
          <w:b/>
          <w:bCs/>
        </w:rPr>
      </w:pPr>
      <w:r w:rsidRPr="00593242">
        <w:rPr>
          <w:b/>
          <w:bCs/>
        </w:rPr>
        <w:t>за 201</w:t>
      </w:r>
      <w:r>
        <w:rPr>
          <w:b/>
          <w:bCs/>
        </w:rPr>
        <w:t>6</w:t>
      </w:r>
      <w:r w:rsidRPr="00593242">
        <w:rPr>
          <w:b/>
          <w:bCs/>
        </w:rPr>
        <w:t xml:space="preserve"> г</w:t>
      </w:r>
      <w:r>
        <w:rPr>
          <w:b/>
          <w:bCs/>
        </w:rPr>
        <w:t>од</w:t>
      </w:r>
    </w:p>
    <w:p w:rsidR="005D5C66" w:rsidRPr="00593242" w:rsidRDefault="005D5C66" w:rsidP="005D5C66">
      <w:pPr>
        <w:jc w:val="right"/>
        <w:rPr>
          <w:b/>
          <w:bCs/>
        </w:rPr>
      </w:pPr>
      <w:r>
        <w:t xml:space="preserve">тыс. </w:t>
      </w:r>
      <w:r w:rsidRPr="00593242"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418"/>
      </w:tblGrid>
      <w:tr w:rsidR="005D5C66" w:rsidRPr="00593242" w:rsidTr="00C65BC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Кассовое исполнение</w:t>
            </w:r>
          </w:p>
        </w:tc>
      </w:tr>
      <w:tr w:rsidR="005D5C66" w:rsidRPr="00593242" w:rsidTr="00C65BC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both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 xml:space="preserve">1. Размер бюджетных ассигнований резервного фонда администрации </w:t>
            </w:r>
            <w:proofErr w:type="spellStart"/>
            <w:r w:rsidRPr="0055505F">
              <w:rPr>
                <w:sz w:val="23"/>
                <w:szCs w:val="23"/>
              </w:rPr>
              <w:t>Баклашинского</w:t>
            </w:r>
            <w:proofErr w:type="spellEnd"/>
            <w:r w:rsidRPr="0055505F">
              <w:rPr>
                <w:sz w:val="23"/>
                <w:szCs w:val="23"/>
              </w:rPr>
              <w:t xml:space="preserve"> сельского поселения, установленный решением Думы о бюджете </w:t>
            </w:r>
            <w:proofErr w:type="spellStart"/>
            <w:r w:rsidRPr="0055505F">
              <w:rPr>
                <w:sz w:val="23"/>
                <w:szCs w:val="23"/>
              </w:rPr>
              <w:t>Баклашинского</w:t>
            </w:r>
            <w:proofErr w:type="spellEnd"/>
            <w:r w:rsidRPr="0055505F">
              <w:rPr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100,00</w:t>
            </w:r>
          </w:p>
        </w:tc>
      </w:tr>
      <w:tr w:rsidR="005D5C66" w:rsidRPr="00593242" w:rsidTr="00C65BC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both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 xml:space="preserve">2. Распределено бюджетных ассигнований резервного фонда администрации </w:t>
            </w:r>
            <w:proofErr w:type="spellStart"/>
            <w:r w:rsidRPr="0055505F">
              <w:rPr>
                <w:sz w:val="23"/>
                <w:szCs w:val="23"/>
              </w:rPr>
              <w:t>Баклашинского</w:t>
            </w:r>
            <w:proofErr w:type="spellEnd"/>
            <w:r w:rsidRPr="0055505F">
              <w:rPr>
                <w:sz w:val="23"/>
                <w:szCs w:val="23"/>
              </w:rPr>
              <w:t xml:space="preserve"> сельского поселения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90,00</w:t>
            </w:r>
          </w:p>
        </w:tc>
      </w:tr>
      <w:tr w:rsidR="005D5C66" w:rsidRPr="00593242" w:rsidTr="00C65BC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both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 xml:space="preserve">3. Фактически использовано средств резервного фонда администрации </w:t>
            </w:r>
            <w:proofErr w:type="spellStart"/>
            <w:r w:rsidRPr="0055505F">
              <w:rPr>
                <w:sz w:val="23"/>
                <w:szCs w:val="23"/>
              </w:rPr>
              <w:t>Баклашинского</w:t>
            </w:r>
            <w:proofErr w:type="spellEnd"/>
            <w:r w:rsidRPr="0055505F">
              <w:rPr>
                <w:sz w:val="23"/>
                <w:szCs w:val="23"/>
              </w:rPr>
              <w:t xml:space="preserve"> сельского поселения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90,00</w:t>
            </w:r>
          </w:p>
        </w:tc>
      </w:tr>
      <w:tr w:rsidR="005D5C66" w:rsidRPr="00593242" w:rsidTr="00C65BC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both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в том числе по направлениям: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</w:tc>
      </w:tr>
      <w:tr w:rsidR="005D5C66" w:rsidRPr="00593242" w:rsidTr="00C65BC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both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 xml:space="preserve">3.1 Услуги по транспортировке угля в количестве 600 тонн, выделенного из аварийно-технического запаса Иркутского области, от участка ТЭЦ г. </w:t>
            </w:r>
            <w:proofErr w:type="spellStart"/>
            <w:r w:rsidRPr="0055505F">
              <w:rPr>
                <w:sz w:val="23"/>
                <w:szCs w:val="23"/>
              </w:rPr>
              <w:t>Шелехов</w:t>
            </w:r>
            <w:proofErr w:type="spellEnd"/>
            <w:r w:rsidRPr="0055505F">
              <w:rPr>
                <w:sz w:val="23"/>
                <w:szCs w:val="23"/>
              </w:rPr>
              <w:t xml:space="preserve"> до котельной п. Чистые Ключи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90,00</w:t>
            </w:r>
          </w:p>
        </w:tc>
      </w:tr>
      <w:tr w:rsidR="005D5C66" w:rsidRPr="00593242" w:rsidTr="00C65BC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both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 xml:space="preserve">4. Нераспределенный остаток бюджетных ассигнований резервного фонда администрации </w:t>
            </w:r>
            <w:proofErr w:type="spellStart"/>
            <w:r w:rsidRPr="0055505F">
              <w:rPr>
                <w:sz w:val="23"/>
                <w:szCs w:val="23"/>
              </w:rPr>
              <w:t>Баклашинского</w:t>
            </w:r>
            <w:proofErr w:type="spellEnd"/>
            <w:r w:rsidRPr="0055505F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</w:p>
          <w:p w:rsidR="005D5C66" w:rsidRPr="0055505F" w:rsidRDefault="005D5C66" w:rsidP="00C65BCB">
            <w:pPr>
              <w:jc w:val="center"/>
              <w:rPr>
                <w:sz w:val="23"/>
                <w:szCs w:val="23"/>
              </w:rPr>
            </w:pPr>
            <w:r w:rsidRPr="0055505F">
              <w:rPr>
                <w:sz w:val="23"/>
                <w:szCs w:val="23"/>
              </w:rPr>
              <w:t>10,00</w:t>
            </w:r>
          </w:p>
        </w:tc>
      </w:tr>
    </w:tbl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  <w:r>
        <w:t>Глава поселения                                                                                                     Н.П. Сафронов</w:t>
      </w:r>
    </w:p>
    <w:p w:rsidR="005D5C66" w:rsidRPr="00BF4DCF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Pr="00BF4DCF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5D5C66" w:rsidRDefault="005D5C66" w:rsidP="005D5C66">
      <w:pPr>
        <w:jc w:val="both"/>
      </w:pPr>
    </w:p>
    <w:p w:rsidR="00D53146" w:rsidRDefault="00D53146"/>
    <w:sectPr w:rsidR="00D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020036"/>
    <w:lvl w:ilvl="0">
      <w:numFmt w:val="decimal"/>
      <w:lvlText w:val="*"/>
      <w:lvlJc w:val="left"/>
    </w:lvl>
  </w:abstractNum>
  <w:abstractNum w:abstractNumId="1">
    <w:nsid w:val="038C460D"/>
    <w:multiLevelType w:val="hybridMultilevel"/>
    <w:tmpl w:val="794E0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67521D"/>
    <w:multiLevelType w:val="hybridMultilevel"/>
    <w:tmpl w:val="A10AAE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37E99"/>
    <w:multiLevelType w:val="hybridMultilevel"/>
    <w:tmpl w:val="EAE62CE0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264C7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1AF2477"/>
    <w:multiLevelType w:val="hybridMultilevel"/>
    <w:tmpl w:val="2B50DFC6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14FE5"/>
    <w:multiLevelType w:val="multilevel"/>
    <w:tmpl w:val="590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8F80DE9"/>
    <w:multiLevelType w:val="hybridMultilevel"/>
    <w:tmpl w:val="712A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9F5083E"/>
    <w:multiLevelType w:val="hybridMultilevel"/>
    <w:tmpl w:val="977C18C2"/>
    <w:lvl w:ilvl="0" w:tplc="99B0A36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54DB4"/>
    <w:multiLevelType w:val="multilevel"/>
    <w:tmpl w:val="DB283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C75A5"/>
    <w:multiLevelType w:val="hybridMultilevel"/>
    <w:tmpl w:val="2996B3E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A454EF2"/>
    <w:multiLevelType w:val="hybridMultilevel"/>
    <w:tmpl w:val="DF3E070A"/>
    <w:lvl w:ilvl="0" w:tplc="B66268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B85C31"/>
    <w:multiLevelType w:val="hybridMultilevel"/>
    <w:tmpl w:val="CE9028E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37A12C9"/>
    <w:multiLevelType w:val="hybridMultilevel"/>
    <w:tmpl w:val="934A19A2"/>
    <w:lvl w:ilvl="0" w:tplc="CC2673C4">
      <w:start w:val="2"/>
      <w:numFmt w:val="decimal"/>
      <w:lvlText w:val="%1)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35832AC0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0">
    <w:nsid w:val="36AB6A80"/>
    <w:multiLevelType w:val="singleLevel"/>
    <w:tmpl w:val="1BACFA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4D36F8"/>
    <w:multiLevelType w:val="hybridMultilevel"/>
    <w:tmpl w:val="B3F08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B0372"/>
    <w:multiLevelType w:val="hybridMultilevel"/>
    <w:tmpl w:val="A1FE1A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F5A2A"/>
    <w:multiLevelType w:val="hybridMultilevel"/>
    <w:tmpl w:val="9E442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715877"/>
    <w:multiLevelType w:val="hybridMultilevel"/>
    <w:tmpl w:val="EDAEF2E0"/>
    <w:lvl w:ilvl="0" w:tplc="FFFFFFFF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49A18CF"/>
    <w:multiLevelType w:val="hybridMultilevel"/>
    <w:tmpl w:val="CA0CCB42"/>
    <w:lvl w:ilvl="0" w:tplc="5B764CD6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AE67B6">
      <w:numFmt w:val="none"/>
      <w:lvlText w:val=""/>
      <w:lvlJc w:val="left"/>
      <w:pPr>
        <w:tabs>
          <w:tab w:val="num" w:pos="360"/>
        </w:tabs>
      </w:pPr>
    </w:lvl>
    <w:lvl w:ilvl="2" w:tplc="3E8868F0">
      <w:numFmt w:val="none"/>
      <w:lvlText w:val=""/>
      <w:lvlJc w:val="left"/>
      <w:pPr>
        <w:tabs>
          <w:tab w:val="num" w:pos="360"/>
        </w:tabs>
      </w:pPr>
    </w:lvl>
    <w:lvl w:ilvl="3" w:tplc="3D94D022">
      <w:numFmt w:val="none"/>
      <w:lvlText w:val=""/>
      <w:lvlJc w:val="left"/>
      <w:pPr>
        <w:tabs>
          <w:tab w:val="num" w:pos="360"/>
        </w:tabs>
      </w:pPr>
    </w:lvl>
    <w:lvl w:ilvl="4" w:tplc="287C668A">
      <w:numFmt w:val="none"/>
      <w:lvlText w:val=""/>
      <w:lvlJc w:val="left"/>
      <w:pPr>
        <w:tabs>
          <w:tab w:val="num" w:pos="360"/>
        </w:tabs>
      </w:pPr>
    </w:lvl>
    <w:lvl w:ilvl="5" w:tplc="36E44D68">
      <w:numFmt w:val="none"/>
      <w:lvlText w:val=""/>
      <w:lvlJc w:val="left"/>
      <w:pPr>
        <w:tabs>
          <w:tab w:val="num" w:pos="360"/>
        </w:tabs>
      </w:pPr>
    </w:lvl>
    <w:lvl w:ilvl="6" w:tplc="024EB252">
      <w:numFmt w:val="none"/>
      <w:lvlText w:val=""/>
      <w:lvlJc w:val="left"/>
      <w:pPr>
        <w:tabs>
          <w:tab w:val="num" w:pos="360"/>
        </w:tabs>
      </w:pPr>
    </w:lvl>
    <w:lvl w:ilvl="7" w:tplc="84D2F9C4">
      <w:numFmt w:val="none"/>
      <w:lvlText w:val=""/>
      <w:lvlJc w:val="left"/>
      <w:pPr>
        <w:tabs>
          <w:tab w:val="num" w:pos="360"/>
        </w:tabs>
      </w:pPr>
    </w:lvl>
    <w:lvl w:ilvl="8" w:tplc="708883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975FAB"/>
    <w:multiLevelType w:val="hybridMultilevel"/>
    <w:tmpl w:val="2A6E2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01A9D"/>
    <w:multiLevelType w:val="hybridMultilevel"/>
    <w:tmpl w:val="37AA04EE"/>
    <w:lvl w:ilvl="0" w:tplc="2BA60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902808"/>
    <w:multiLevelType w:val="hybridMultilevel"/>
    <w:tmpl w:val="3D7296C0"/>
    <w:lvl w:ilvl="0" w:tplc="B44C52FC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13CA8C7E">
      <w:numFmt w:val="none"/>
      <w:lvlText w:val=""/>
      <w:lvlJc w:val="left"/>
      <w:pPr>
        <w:tabs>
          <w:tab w:val="num" w:pos="360"/>
        </w:tabs>
      </w:pPr>
    </w:lvl>
    <w:lvl w:ilvl="2" w:tplc="5ECC46E0">
      <w:numFmt w:val="none"/>
      <w:lvlText w:val=""/>
      <w:lvlJc w:val="left"/>
      <w:pPr>
        <w:tabs>
          <w:tab w:val="num" w:pos="360"/>
        </w:tabs>
      </w:pPr>
    </w:lvl>
    <w:lvl w:ilvl="3" w:tplc="53E2869C">
      <w:numFmt w:val="none"/>
      <w:lvlText w:val=""/>
      <w:lvlJc w:val="left"/>
      <w:pPr>
        <w:tabs>
          <w:tab w:val="num" w:pos="360"/>
        </w:tabs>
      </w:pPr>
    </w:lvl>
    <w:lvl w:ilvl="4" w:tplc="856C0144">
      <w:numFmt w:val="none"/>
      <w:lvlText w:val=""/>
      <w:lvlJc w:val="left"/>
      <w:pPr>
        <w:tabs>
          <w:tab w:val="num" w:pos="360"/>
        </w:tabs>
      </w:pPr>
    </w:lvl>
    <w:lvl w:ilvl="5" w:tplc="EF38DFC0">
      <w:numFmt w:val="none"/>
      <w:lvlText w:val=""/>
      <w:lvlJc w:val="left"/>
      <w:pPr>
        <w:tabs>
          <w:tab w:val="num" w:pos="360"/>
        </w:tabs>
      </w:pPr>
    </w:lvl>
    <w:lvl w:ilvl="6" w:tplc="8026CE74">
      <w:numFmt w:val="none"/>
      <w:lvlText w:val=""/>
      <w:lvlJc w:val="left"/>
      <w:pPr>
        <w:tabs>
          <w:tab w:val="num" w:pos="360"/>
        </w:tabs>
      </w:pPr>
    </w:lvl>
    <w:lvl w:ilvl="7" w:tplc="E7BCBDCE">
      <w:numFmt w:val="none"/>
      <w:lvlText w:val=""/>
      <w:lvlJc w:val="left"/>
      <w:pPr>
        <w:tabs>
          <w:tab w:val="num" w:pos="360"/>
        </w:tabs>
      </w:pPr>
    </w:lvl>
    <w:lvl w:ilvl="8" w:tplc="F7EE09E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EE74B9A"/>
    <w:multiLevelType w:val="hybridMultilevel"/>
    <w:tmpl w:val="7C6CB84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B6419"/>
    <w:multiLevelType w:val="hybridMultilevel"/>
    <w:tmpl w:val="ED36CB2C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9611A"/>
    <w:multiLevelType w:val="hybridMultilevel"/>
    <w:tmpl w:val="BCBC15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3">
    <w:nsid w:val="5CB30DED"/>
    <w:multiLevelType w:val="hybridMultilevel"/>
    <w:tmpl w:val="CCB03B58"/>
    <w:lvl w:ilvl="0" w:tplc="2BACA92A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F89AB430">
      <w:start w:val="11"/>
      <w:numFmt w:val="bullet"/>
      <w:lvlText w:val="-"/>
      <w:lvlJc w:val="left"/>
      <w:pPr>
        <w:tabs>
          <w:tab w:val="num" w:pos="1515"/>
        </w:tabs>
        <w:ind w:left="1515" w:hanging="795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4">
    <w:nsid w:val="5EBF1C2F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5">
    <w:nsid w:val="5F033E64"/>
    <w:multiLevelType w:val="hybridMultilevel"/>
    <w:tmpl w:val="C1CAE816"/>
    <w:lvl w:ilvl="0" w:tplc="61BE40A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0153F"/>
    <w:multiLevelType w:val="hybridMultilevel"/>
    <w:tmpl w:val="252ED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0F0B8B"/>
    <w:multiLevelType w:val="hybridMultilevel"/>
    <w:tmpl w:val="72FA73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0C5499"/>
    <w:multiLevelType w:val="multilevel"/>
    <w:tmpl w:val="3440D3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>
    <w:nsid w:val="7A363475"/>
    <w:multiLevelType w:val="hybridMultilevel"/>
    <w:tmpl w:val="3440D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AEF739C"/>
    <w:multiLevelType w:val="hybridMultilevel"/>
    <w:tmpl w:val="72C4654E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B9D7AD3"/>
    <w:multiLevelType w:val="multilevel"/>
    <w:tmpl w:val="8DAEC10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4"/>
        </w:tabs>
        <w:ind w:left="139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8"/>
        </w:tabs>
        <w:ind w:left="17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44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FBE7F77"/>
    <w:multiLevelType w:val="singleLevel"/>
    <w:tmpl w:val="7B722EF8"/>
    <w:lvl w:ilvl="0">
      <w:start w:val="3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num w:numId="1">
    <w:abstractNumId w:val="44"/>
  </w:num>
  <w:num w:numId="2">
    <w:abstractNumId w:val="15"/>
  </w:num>
  <w:num w:numId="3">
    <w:abstractNumId w:val="11"/>
  </w:num>
  <w:num w:numId="4">
    <w:abstractNumId w:val="6"/>
  </w:num>
  <w:num w:numId="5">
    <w:abstractNumId w:val="28"/>
  </w:num>
  <w:num w:numId="6">
    <w:abstractNumId w:val="32"/>
  </w:num>
  <w:num w:numId="7">
    <w:abstractNumId w:val="9"/>
  </w:num>
  <w:num w:numId="8">
    <w:abstractNumId w:val="36"/>
  </w:num>
  <w:num w:numId="9">
    <w:abstractNumId w:val="45"/>
  </w:num>
  <w:num w:numId="10">
    <w:abstractNumId w:val="19"/>
  </w:num>
  <w:num w:numId="11">
    <w:abstractNumId w:val="34"/>
  </w:num>
  <w:num w:numId="12">
    <w:abstractNumId w:val="5"/>
  </w:num>
  <w:num w:numId="13">
    <w:abstractNumId w:val="24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6"/>
  </w:num>
  <w:num w:numId="18">
    <w:abstractNumId w:val="13"/>
  </w:num>
  <w:num w:numId="19">
    <w:abstractNumId w:val="22"/>
  </w:num>
  <w:num w:numId="20">
    <w:abstractNumId w:val="29"/>
  </w:num>
  <w:num w:numId="21">
    <w:abstractNumId w:val="17"/>
  </w:num>
  <w:num w:numId="22">
    <w:abstractNumId w:val="3"/>
  </w:num>
  <w:num w:numId="23">
    <w:abstractNumId w:val="42"/>
  </w:num>
  <w:num w:numId="24">
    <w:abstractNumId w:val="14"/>
  </w:num>
  <w:num w:numId="25">
    <w:abstractNumId w:val="4"/>
  </w:num>
  <w:num w:numId="26">
    <w:abstractNumId w:val="30"/>
  </w:num>
  <w:num w:numId="27">
    <w:abstractNumId w:val="7"/>
  </w:num>
  <w:num w:numId="28">
    <w:abstractNumId w:val="37"/>
  </w:num>
  <w:num w:numId="29">
    <w:abstractNumId w:val="41"/>
  </w:num>
  <w:num w:numId="30">
    <w:abstractNumId w:val="39"/>
  </w:num>
  <w:num w:numId="31">
    <w:abstractNumId w:val="16"/>
  </w:num>
  <w:num w:numId="32">
    <w:abstractNumId w:val="23"/>
  </w:num>
  <w:num w:numId="33">
    <w:abstractNumId w:val="1"/>
  </w:num>
  <w:num w:numId="34">
    <w:abstractNumId w:val="31"/>
  </w:num>
  <w:num w:numId="35">
    <w:abstractNumId w:val="38"/>
  </w:num>
  <w:num w:numId="36">
    <w:abstractNumId w:val="27"/>
  </w:num>
  <w:num w:numId="37">
    <w:abstractNumId w:val="12"/>
  </w:num>
  <w:num w:numId="38">
    <w:abstractNumId w:val="40"/>
  </w:num>
  <w:num w:numId="39">
    <w:abstractNumId w:val="2"/>
  </w:num>
  <w:num w:numId="40">
    <w:abstractNumId w:val="3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3"/>
  </w:num>
  <w:num w:numId="43">
    <w:abstractNumId w:val="10"/>
  </w:num>
  <w:num w:numId="44">
    <w:abstractNumId w:val="21"/>
  </w:num>
  <w:num w:numId="45">
    <w:abstractNumId w:val="3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6E1"/>
    <w:rsid w:val="005D5C66"/>
    <w:rsid w:val="006151E2"/>
    <w:rsid w:val="007D7663"/>
    <w:rsid w:val="009C76E1"/>
    <w:rsid w:val="00D53146"/>
    <w:rsid w:val="00D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037A25-0867-47C3-8321-56822D9D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5C6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D5C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D5C6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5C66"/>
    <w:pPr>
      <w:keepNext/>
      <w:numPr>
        <w:numId w:val="41"/>
      </w:numPr>
      <w:tabs>
        <w:tab w:val="clear" w:pos="1080"/>
        <w:tab w:val="left" w:pos="374"/>
      </w:tabs>
      <w:ind w:left="0"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D5C66"/>
    <w:pPr>
      <w:keepNext/>
      <w:numPr>
        <w:ilvl w:val="12"/>
      </w:numPr>
      <w:tabs>
        <w:tab w:val="left" w:pos="0"/>
      </w:tabs>
      <w:ind w:left="-567" w:right="990" w:firstLine="1134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D5C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D5C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C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5C6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D5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5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5C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D5C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5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5C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5D5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D5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D5C6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5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D5C66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D5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Комментарий"/>
    <w:basedOn w:val="a"/>
    <w:next w:val="a"/>
    <w:rsid w:val="005D5C6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rsid w:val="005D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D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5D5C66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D5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5D5C66"/>
    <w:pPr>
      <w:spacing w:after="60"/>
      <w:jc w:val="center"/>
    </w:pPr>
    <w:rPr>
      <w:rFonts w:ascii="Arial" w:hAnsi="Arial"/>
      <w:i/>
      <w:szCs w:val="20"/>
    </w:rPr>
  </w:style>
  <w:style w:type="character" w:customStyle="1" w:styleId="ab">
    <w:name w:val="Подзаголовок Знак"/>
    <w:basedOn w:val="a0"/>
    <w:link w:val="aa"/>
    <w:rsid w:val="005D5C66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Название1"/>
    <w:basedOn w:val="12"/>
    <w:rsid w:val="005D5C66"/>
    <w:pPr>
      <w:ind w:right="-96" w:firstLine="567"/>
      <w:jc w:val="center"/>
    </w:pPr>
    <w:rPr>
      <w:b/>
      <w:sz w:val="28"/>
    </w:rPr>
  </w:style>
  <w:style w:type="paragraph" w:customStyle="1" w:styleId="12">
    <w:name w:val="Обычный1"/>
    <w:rsid w:val="005D5C6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6">
    <w:name w:val="xl26"/>
    <w:basedOn w:val="a"/>
    <w:rsid w:val="005D5C66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c">
    <w:name w:val="Body Text"/>
    <w:basedOn w:val="a"/>
    <w:link w:val="ad"/>
    <w:rsid w:val="005D5C66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5D5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D5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page number"/>
    <w:basedOn w:val="a0"/>
    <w:rsid w:val="005D5C66"/>
  </w:style>
  <w:style w:type="paragraph" w:styleId="af">
    <w:name w:val="Title"/>
    <w:basedOn w:val="a"/>
    <w:link w:val="af0"/>
    <w:qFormat/>
    <w:rsid w:val="005D5C66"/>
    <w:pPr>
      <w:jc w:val="center"/>
    </w:pPr>
    <w:rPr>
      <w:b/>
      <w:sz w:val="26"/>
      <w:szCs w:val="20"/>
    </w:rPr>
  </w:style>
  <w:style w:type="character" w:customStyle="1" w:styleId="af0">
    <w:name w:val="Название Знак"/>
    <w:basedOn w:val="a0"/>
    <w:link w:val="af"/>
    <w:rsid w:val="005D5C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3">
    <w:name w:val="Body Text 3"/>
    <w:basedOn w:val="a"/>
    <w:link w:val="34"/>
    <w:rsid w:val="005D5C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5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rsid w:val="005D5C66"/>
    <w:pPr>
      <w:ind w:firstLine="720"/>
    </w:pPr>
    <w:rPr>
      <w:sz w:val="26"/>
      <w:szCs w:val="20"/>
    </w:rPr>
  </w:style>
  <w:style w:type="paragraph" w:styleId="af1">
    <w:name w:val="Block Text"/>
    <w:basedOn w:val="a"/>
    <w:rsid w:val="005D5C66"/>
    <w:pPr>
      <w:ind w:left="-567" w:right="-1050" w:firstLine="993"/>
      <w:jc w:val="both"/>
    </w:pPr>
    <w:rPr>
      <w:szCs w:val="20"/>
    </w:rPr>
  </w:style>
  <w:style w:type="paragraph" w:customStyle="1" w:styleId="af2">
    <w:name w:val="Для_актов"/>
    <w:basedOn w:val="a"/>
    <w:rsid w:val="005D5C66"/>
    <w:pPr>
      <w:ind w:firstLine="720"/>
      <w:jc w:val="both"/>
    </w:pPr>
    <w:rPr>
      <w:sz w:val="26"/>
    </w:rPr>
  </w:style>
  <w:style w:type="paragraph" w:customStyle="1" w:styleId="af3">
    <w:name w:val="Для_актов Знак"/>
    <w:basedOn w:val="a"/>
    <w:rsid w:val="005D5C66"/>
    <w:pPr>
      <w:ind w:firstLine="720"/>
      <w:jc w:val="both"/>
    </w:pPr>
    <w:rPr>
      <w:sz w:val="26"/>
    </w:rPr>
  </w:style>
  <w:style w:type="character" w:customStyle="1" w:styleId="af4">
    <w:name w:val="Для_актов Знак Знак"/>
    <w:rsid w:val="005D5C66"/>
    <w:rPr>
      <w:noProof w:val="0"/>
      <w:sz w:val="26"/>
      <w:szCs w:val="24"/>
      <w:lang w:val="ru-RU" w:eastAsia="ru-RU" w:bidi="ar-SA"/>
    </w:rPr>
  </w:style>
  <w:style w:type="paragraph" w:customStyle="1" w:styleId="ConsPlusNormal">
    <w:name w:val="ConsPlusNormal"/>
    <w:rsid w:val="005D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D5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Для актов"/>
    <w:basedOn w:val="a7"/>
    <w:autoRedefine/>
    <w:rsid w:val="005D5C66"/>
    <w:pPr>
      <w:ind w:firstLine="720"/>
      <w:jc w:val="center"/>
    </w:pPr>
    <w:rPr>
      <w:sz w:val="26"/>
      <w:szCs w:val="20"/>
    </w:rPr>
  </w:style>
  <w:style w:type="paragraph" w:customStyle="1" w:styleId="ConsPlusNonformat">
    <w:name w:val="ConsPlusNonformat"/>
    <w:rsid w:val="005D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.Надин стиль.Основной текст 1"/>
    <w:basedOn w:val="a"/>
    <w:rsid w:val="005D5C6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Справка"/>
    <w:basedOn w:val="a"/>
    <w:autoRedefine/>
    <w:rsid w:val="005D5C66"/>
    <w:pPr>
      <w:spacing w:line="360" w:lineRule="auto"/>
      <w:ind w:firstLine="720"/>
      <w:jc w:val="both"/>
    </w:pPr>
    <w:rPr>
      <w:iCs/>
      <w:szCs w:val="20"/>
    </w:rPr>
  </w:style>
  <w:style w:type="character" w:customStyle="1" w:styleId="af7">
    <w:name w:val="Цветовое выделение"/>
    <w:rsid w:val="005D5C66"/>
    <w:rPr>
      <w:b/>
      <w:bCs/>
      <w:color w:val="000080"/>
      <w:sz w:val="22"/>
      <w:szCs w:val="22"/>
    </w:rPr>
  </w:style>
  <w:style w:type="character" w:styleId="af8">
    <w:name w:val="Hyperlink"/>
    <w:uiPriority w:val="99"/>
    <w:rsid w:val="005D5C66"/>
    <w:rPr>
      <w:color w:val="0000FF"/>
      <w:u w:val="single"/>
    </w:rPr>
  </w:style>
  <w:style w:type="paragraph" w:styleId="af9">
    <w:name w:val="Balloon Text"/>
    <w:basedOn w:val="a"/>
    <w:link w:val="afa"/>
    <w:rsid w:val="005D5C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D5C6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5D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5D5C66"/>
    <w:pPr>
      <w:autoSpaceDE w:val="0"/>
      <w:autoSpaceDN w:val="0"/>
      <w:adjustRightInd w:val="0"/>
    </w:pPr>
    <w:rPr>
      <w:rFonts w:ascii="Arial" w:hAnsi="Arial"/>
    </w:rPr>
  </w:style>
  <w:style w:type="paragraph" w:styleId="afd">
    <w:name w:val="Normal (Web)"/>
    <w:basedOn w:val="a"/>
    <w:rsid w:val="005D5C66"/>
    <w:pPr>
      <w:spacing w:before="280" w:after="280"/>
    </w:pPr>
    <w:rPr>
      <w:color w:val="000000"/>
    </w:rPr>
  </w:style>
  <w:style w:type="character" w:customStyle="1" w:styleId="FontStyle21">
    <w:name w:val="Font Style21"/>
    <w:rsid w:val="005D5C66"/>
    <w:rPr>
      <w:rFonts w:ascii="Times New Roman" w:hAnsi="Times New Roman" w:cs="Times New Roman"/>
      <w:sz w:val="24"/>
      <w:szCs w:val="24"/>
    </w:rPr>
  </w:style>
  <w:style w:type="character" w:styleId="afe">
    <w:name w:val="FollowedHyperlink"/>
    <w:uiPriority w:val="99"/>
    <w:unhideWhenUsed/>
    <w:rsid w:val="005D5C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2017-05-25T01:24:00Z</cp:lastPrinted>
  <dcterms:created xsi:type="dcterms:W3CDTF">2017-05-25T01:22:00Z</dcterms:created>
  <dcterms:modified xsi:type="dcterms:W3CDTF">2017-05-25T07:19:00Z</dcterms:modified>
</cp:coreProperties>
</file>