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A5" w:rsidRDefault="00D726A5" w:rsidP="009D7ECC">
      <w:pPr>
        <w:tabs>
          <w:tab w:val="center" w:pos="4677"/>
          <w:tab w:val="right" w:pos="9355"/>
        </w:tabs>
        <w:jc w:val="both"/>
        <w:rPr>
          <w:b/>
          <w:sz w:val="24"/>
          <w:szCs w:val="24"/>
        </w:rPr>
      </w:pPr>
    </w:p>
    <w:p w:rsidR="00D726A5" w:rsidRDefault="00D726A5" w:rsidP="009D7ECC">
      <w:pPr>
        <w:tabs>
          <w:tab w:val="center" w:pos="4677"/>
          <w:tab w:val="right" w:pos="9355"/>
        </w:tabs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М</w:t>
      </w:r>
      <w:r w:rsidRPr="00285A5D">
        <w:rPr>
          <w:b/>
          <w:sz w:val="24"/>
          <w:szCs w:val="24"/>
        </w:rPr>
        <w:t>ногодетные семьи получили</w:t>
      </w:r>
      <w:r>
        <w:rPr>
          <w:b/>
          <w:sz w:val="24"/>
          <w:szCs w:val="24"/>
        </w:rPr>
        <w:t xml:space="preserve"> с</w:t>
      </w:r>
      <w:r w:rsidRPr="00285A5D">
        <w:rPr>
          <w:b/>
          <w:sz w:val="24"/>
          <w:szCs w:val="24"/>
        </w:rPr>
        <w:t xml:space="preserve"> 2018 года право на льготы по налогу на имущество и земельному налогу</w:t>
      </w:r>
      <w:bookmarkEnd w:id="0"/>
      <w:r w:rsidRPr="00285A5D">
        <w:rPr>
          <w:b/>
          <w:sz w:val="24"/>
          <w:szCs w:val="24"/>
        </w:rPr>
        <w:t xml:space="preserve"> </w:t>
      </w:r>
    </w:p>
    <w:p w:rsidR="00D726A5" w:rsidRDefault="00D726A5" w:rsidP="009D7ECC">
      <w:pPr>
        <w:tabs>
          <w:tab w:val="center" w:pos="4677"/>
          <w:tab w:val="right" w:pos="9355"/>
        </w:tabs>
        <w:jc w:val="both"/>
        <w:rPr>
          <w:b/>
          <w:sz w:val="24"/>
          <w:szCs w:val="24"/>
        </w:rPr>
      </w:pPr>
    </w:p>
    <w:p w:rsidR="00D726A5" w:rsidRPr="009D7ECC" w:rsidRDefault="00D726A5" w:rsidP="009D7EC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9D7ECC">
        <w:rPr>
          <w:sz w:val="24"/>
          <w:szCs w:val="24"/>
        </w:rPr>
        <w:t>По поручению Президента России В.В Путина внесены изменения в Налоговый кодекс Российской Федерации, предусматривающие представление налоговых льгот многодетным семьям.</w:t>
      </w:r>
    </w:p>
    <w:p w:rsidR="00D726A5" w:rsidRPr="009D7ECC" w:rsidRDefault="00D726A5" w:rsidP="009D7EC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</w:p>
    <w:p w:rsidR="00D726A5" w:rsidRPr="009D7ECC" w:rsidRDefault="00D726A5" w:rsidP="009D7EC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9D7ECC">
        <w:rPr>
          <w:sz w:val="24"/>
          <w:szCs w:val="24"/>
        </w:rPr>
        <w:t>Дополнительные налоговые вычеты начиная с налогового периода 2018 года предоставляют физическим лицам, имеющим трех и более несовершеннолетних детей (многодетным семьям):</w:t>
      </w:r>
    </w:p>
    <w:p w:rsidR="00D726A5" w:rsidRPr="009D7ECC" w:rsidRDefault="00D726A5" w:rsidP="009D7EC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</w:p>
    <w:p w:rsidR="00D726A5" w:rsidRPr="009D7ECC" w:rsidRDefault="00D726A5" w:rsidP="009D7EC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9D7ECC">
        <w:rPr>
          <w:sz w:val="24"/>
          <w:szCs w:val="24"/>
        </w:rPr>
        <w:t xml:space="preserve">- по земельному налогу в размере кадастровой стоимости 600 </w:t>
      </w:r>
      <w:proofErr w:type="spellStart"/>
      <w:r w:rsidRPr="009D7ECC">
        <w:rPr>
          <w:sz w:val="24"/>
          <w:szCs w:val="24"/>
        </w:rPr>
        <w:t>кв.м</w:t>
      </w:r>
      <w:proofErr w:type="spellEnd"/>
      <w:r w:rsidRPr="009D7ECC">
        <w:rPr>
          <w:sz w:val="24"/>
          <w:szCs w:val="24"/>
        </w:rPr>
        <w:t xml:space="preserve"> площади одного земельного участка; </w:t>
      </w:r>
    </w:p>
    <w:p w:rsidR="00D726A5" w:rsidRPr="009D7ECC" w:rsidRDefault="00D726A5" w:rsidP="009D7ECC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</w:p>
    <w:p w:rsidR="00D726A5" w:rsidRPr="009D7ECC" w:rsidRDefault="00D726A5" w:rsidP="009D7ECC">
      <w:pPr>
        <w:tabs>
          <w:tab w:val="center" w:pos="4677"/>
          <w:tab w:val="right" w:pos="9355"/>
        </w:tabs>
        <w:jc w:val="both"/>
        <w:rPr>
          <w:bCs/>
          <w:sz w:val="24"/>
          <w:szCs w:val="24"/>
        </w:rPr>
      </w:pPr>
      <w:r w:rsidRPr="009D7ECC">
        <w:rPr>
          <w:sz w:val="24"/>
          <w:szCs w:val="24"/>
        </w:rPr>
        <w:t xml:space="preserve">- по налогу на имущество физических лиц (при </w:t>
      </w:r>
      <w:proofErr w:type="gramStart"/>
      <w:r w:rsidRPr="009D7ECC">
        <w:rPr>
          <w:sz w:val="24"/>
          <w:szCs w:val="24"/>
        </w:rPr>
        <w:t>исчислении  налога</w:t>
      </w:r>
      <w:proofErr w:type="gramEnd"/>
      <w:r w:rsidRPr="009D7ECC">
        <w:rPr>
          <w:sz w:val="24"/>
          <w:szCs w:val="24"/>
        </w:rPr>
        <w:t xml:space="preserve"> в зависимости от кадастровой стоимости имущества) в размере </w:t>
      </w:r>
      <w:r w:rsidRPr="009D7ECC">
        <w:rPr>
          <w:bCs/>
          <w:sz w:val="24"/>
          <w:szCs w:val="24"/>
        </w:rPr>
        <w:t xml:space="preserve">5 </w:t>
      </w:r>
      <w:proofErr w:type="spellStart"/>
      <w:r w:rsidRPr="009D7ECC">
        <w:rPr>
          <w:bCs/>
          <w:sz w:val="24"/>
          <w:szCs w:val="24"/>
        </w:rPr>
        <w:t>кв.м</w:t>
      </w:r>
      <w:proofErr w:type="spellEnd"/>
      <w:r w:rsidRPr="009D7ECC">
        <w:rPr>
          <w:bCs/>
          <w:sz w:val="24"/>
          <w:szCs w:val="24"/>
        </w:rPr>
        <w:t xml:space="preserve"> общей площади квартиры, части квартиры, комнаты и 7 </w:t>
      </w:r>
      <w:proofErr w:type="spellStart"/>
      <w:r w:rsidRPr="009D7ECC">
        <w:rPr>
          <w:bCs/>
          <w:sz w:val="24"/>
          <w:szCs w:val="24"/>
        </w:rPr>
        <w:t>кв.м</w:t>
      </w:r>
      <w:proofErr w:type="spellEnd"/>
      <w:r w:rsidRPr="009D7ECC">
        <w:rPr>
          <w:bCs/>
          <w:sz w:val="24"/>
          <w:szCs w:val="24"/>
        </w:rPr>
        <w:t xml:space="preserve"> общей площади жилого дома, части жилого дома в расчете на каждого несовершеннолетнего ребенка. </w:t>
      </w:r>
    </w:p>
    <w:p w:rsidR="00D726A5" w:rsidRPr="009D7ECC" w:rsidRDefault="00D726A5" w:rsidP="009D7ECC">
      <w:pPr>
        <w:tabs>
          <w:tab w:val="center" w:pos="4677"/>
          <w:tab w:val="right" w:pos="9355"/>
        </w:tabs>
        <w:jc w:val="both"/>
        <w:rPr>
          <w:bCs/>
          <w:sz w:val="24"/>
          <w:szCs w:val="24"/>
        </w:rPr>
      </w:pPr>
    </w:p>
    <w:p w:rsidR="00D726A5" w:rsidRPr="009D7ECC" w:rsidRDefault="00D726A5" w:rsidP="009D7ECC">
      <w:pPr>
        <w:tabs>
          <w:tab w:val="center" w:pos="4677"/>
          <w:tab w:val="right" w:pos="9355"/>
        </w:tabs>
        <w:jc w:val="both"/>
        <w:rPr>
          <w:bCs/>
          <w:sz w:val="24"/>
          <w:szCs w:val="24"/>
        </w:rPr>
      </w:pPr>
      <w:r w:rsidRPr="009D7ECC">
        <w:rPr>
          <w:bCs/>
          <w:sz w:val="24"/>
          <w:szCs w:val="24"/>
        </w:rPr>
        <w:t>В Иркутской области налог на имущество физических лиц последний год исчисляется в зависимости от его инвентаризационной стоимости. В связи с этим льгота по данному налогу будет предоставляться многодетным семьям начиная с налогового периода 2020 года (то есть в 2021 году).</w:t>
      </w:r>
    </w:p>
    <w:p w:rsidR="00D726A5" w:rsidRPr="009D7ECC" w:rsidRDefault="00D726A5" w:rsidP="009D7ECC">
      <w:pPr>
        <w:tabs>
          <w:tab w:val="center" w:pos="4677"/>
          <w:tab w:val="right" w:pos="9355"/>
        </w:tabs>
        <w:jc w:val="both"/>
        <w:rPr>
          <w:bCs/>
          <w:sz w:val="24"/>
          <w:szCs w:val="24"/>
        </w:rPr>
      </w:pPr>
    </w:p>
    <w:p w:rsidR="00D726A5" w:rsidRDefault="00D726A5" w:rsidP="009D7ECC">
      <w:pPr>
        <w:tabs>
          <w:tab w:val="center" w:pos="4677"/>
          <w:tab w:val="right" w:pos="9355"/>
        </w:tabs>
        <w:jc w:val="both"/>
        <w:rPr>
          <w:bCs/>
          <w:sz w:val="24"/>
          <w:szCs w:val="24"/>
        </w:rPr>
      </w:pPr>
      <w:r w:rsidRPr="009D7ECC">
        <w:rPr>
          <w:bCs/>
          <w:sz w:val="24"/>
          <w:szCs w:val="24"/>
        </w:rPr>
        <w:t>Льготы носят заявительный характер, для их получения необходимо подать соответствующее заявление в налоговую инспекцию</w:t>
      </w:r>
      <w:r>
        <w:rPr>
          <w:bCs/>
          <w:sz w:val="24"/>
          <w:szCs w:val="24"/>
        </w:rPr>
        <w:t xml:space="preserve"> по установленной форме.</w:t>
      </w:r>
    </w:p>
    <w:p w:rsidR="00D726A5" w:rsidRDefault="00D726A5" w:rsidP="009D7ECC">
      <w:pPr>
        <w:tabs>
          <w:tab w:val="center" w:pos="4677"/>
          <w:tab w:val="right" w:pos="9355"/>
        </w:tabs>
        <w:jc w:val="both"/>
        <w:rPr>
          <w:bCs/>
          <w:sz w:val="24"/>
          <w:szCs w:val="24"/>
        </w:rPr>
      </w:pPr>
    </w:p>
    <w:p w:rsidR="00D726A5" w:rsidRDefault="00D726A5" w:rsidP="009D7ECC"/>
    <w:sectPr w:rsidR="00D726A5" w:rsidSect="00285A5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D7"/>
    <w:rsid w:val="001B2896"/>
    <w:rsid w:val="001B76D7"/>
    <w:rsid w:val="00285A5D"/>
    <w:rsid w:val="00352FB4"/>
    <w:rsid w:val="00507982"/>
    <w:rsid w:val="005B7D1D"/>
    <w:rsid w:val="006E5450"/>
    <w:rsid w:val="009C4D23"/>
    <w:rsid w:val="009D7ECC"/>
    <w:rsid w:val="00C66DCD"/>
    <w:rsid w:val="00D726A5"/>
    <w:rsid w:val="00E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D182E3-3194-45B2-8BA8-75A500E6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D7"/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Васильевна</dc:creator>
  <cp:keywords/>
  <dc:description/>
  <cp:lastModifiedBy>dima</cp:lastModifiedBy>
  <cp:revision>2</cp:revision>
  <dcterms:created xsi:type="dcterms:W3CDTF">2019-06-18T00:47:00Z</dcterms:created>
  <dcterms:modified xsi:type="dcterms:W3CDTF">2019-06-18T00:47:00Z</dcterms:modified>
</cp:coreProperties>
</file>