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A1" w:rsidRPr="00D422A1" w:rsidRDefault="00D422A1" w:rsidP="00D422A1">
      <w:pPr>
        <w:widowControl w:val="0"/>
        <w:autoSpaceDE w:val="0"/>
        <w:autoSpaceDN w:val="0"/>
        <w:adjustRightInd w:val="0"/>
        <w:ind w:firstLine="709"/>
        <w:jc w:val="both"/>
      </w:pPr>
      <w:r w:rsidRPr="002B2A01">
        <w:t xml:space="preserve">Правовой основой предоставления муниципальной услуги </w:t>
      </w:r>
      <w:r>
        <w:t xml:space="preserve">по выдаче </w:t>
      </w:r>
      <w:r w:rsidRPr="00A23036"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</w:t>
      </w:r>
      <w:bookmarkStart w:id="0" w:name="_GoBack"/>
      <w:r w:rsidRPr="00D422A1">
        <w:t>дома на земельном участке</w:t>
      </w:r>
      <w:r w:rsidRPr="00D422A1">
        <w:t xml:space="preserve"> </w:t>
      </w:r>
      <w:r w:rsidRPr="00D422A1">
        <w:t>являются следующие нормативные правовые акты:</w:t>
      </w:r>
    </w:p>
    <w:p w:rsidR="00D422A1" w:rsidRPr="00D422A1" w:rsidRDefault="00D422A1" w:rsidP="00D422A1">
      <w:pPr>
        <w:widowControl w:val="0"/>
        <w:autoSpaceDE w:val="0"/>
        <w:autoSpaceDN w:val="0"/>
        <w:adjustRightInd w:val="0"/>
        <w:ind w:firstLine="709"/>
        <w:jc w:val="both"/>
      </w:pPr>
      <w:r w:rsidRPr="00D422A1">
        <w:t>а) 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D422A1" w:rsidRPr="00D422A1" w:rsidRDefault="00D422A1" w:rsidP="00D422A1">
      <w:pPr>
        <w:autoSpaceDE w:val="0"/>
        <w:autoSpaceDN w:val="0"/>
        <w:adjustRightInd w:val="0"/>
        <w:ind w:firstLine="709"/>
        <w:jc w:val="both"/>
      </w:pPr>
      <w:r w:rsidRPr="00D422A1">
        <w:t xml:space="preserve">б) Градостроительный </w:t>
      </w:r>
      <w:hyperlink r:id="rId4" w:history="1">
        <w:r w:rsidRPr="00D422A1">
          <w:t>кодекс</w:t>
        </w:r>
      </w:hyperlink>
      <w:r w:rsidRPr="00D422A1">
        <w:t xml:space="preserve"> Российской Федерации (Собрание законодательства Российской Федерации, 2005, № 1 (ч. I);</w:t>
      </w:r>
    </w:p>
    <w:p w:rsidR="00D422A1" w:rsidRPr="00D422A1" w:rsidRDefault="00D422A1" w:rsidP="00D422A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422A1">
        <w:rPr>
          <w:lang w:eastAsia="en-US"/>
        </w:rPr>
        <w:t>в)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D422A1" w:rsidRPr="00D422A1" w:rsidRDefault="00D422A1" w:rsidP="00D422A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422A1">
        <w:rPr>
          <w:lang w:eastAsia="en-US"/>
        </w:rPr>
        <w:t>г)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D422A1" w:rsidRPr="00D422A1" w:rsidRDefault="00D422A1" w:rsidP="00D422A1">
      <w:pPr>
        <w:autoSpaceDE w:val="0"/>
        <w:autoSpaceDN w:val="0"/>
        <w:adjustRightInd w:val="0"/>
        <w:ind w:firstLine="709"/>
        <w:jc w:val="both"/>
      </w:pPr>
      <w:r w:rsidRPr="00D422A1">
        <w:t xml:space="preserve">д) </w:t>
      </w:r>
      <w:hyperlink r:id="rId5" w:history="1">
        <w:r w:rsidRPr="00D422A1">
          <w:rPr>
            <w:rStyle w:val="a3"/>
            <w:rFonts w:ascii="Times New Roman" w:hAnsi="Times New Roman"/>
            <w:color w:val="auto"/>
            <w:u w:val="none"/>
          </w:rPr>
          <w:t>Приказ Минстроя России от 19 сентября 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  </w:r>
      </w:hyperlink>
      <w:r w:rsidRPr="00D422A1">
        <w:t>» (официальный интернет-портал правовой информации http://www.pravo.gov.ru, от 28 сентября 2018 года);</w:t>
      </w:r>
    </w:p>
    <w:p w:rsidR="00D422A1" w:rsidRPr="00D422A1" w:rsidRDefault="00D422A1" w:rsidP="00D422A1">
      <w:pPr>
        <w:autoSpaceDE w:val="0"/>
        <w:autoSpaceDN w:val="0"/>
        <w:adjustRightInd w:val="0"/>
        <w:ind w:firstLine="709"/>
        <w:jc w:val="both"/>
      </w:pPr>
      <w:r w:rsidRPr="00D422A1">
        <w:t xml:space="preserve">е) Устав </w:t>
      </w:r>
      <w:proofErr w:type="spellStart"/>
      <w:r w:rsidRPr="00D422A1">
        <w:t>Баклашинского</w:t>
      </w:r>
      <w:proofErr w:type="spellEnd"/>
      <w:r w:rsidRPr="00D422A1">
        <w:t xml:space="preserve"> муниципального образования («Вестник </w:t>
      </w:r>
      <w:proofErr w:type="spellStart"/>
      <w:r w:rsidRPr="00D422A1">
        <w:t>Баклашинского</w:t>
      </w:r>
      <w:proofErr w:type="spellEnd"/>
      <w:r w:rsidRPr="00D422A1">
        <w:t xml:space="preserve"> муниципального образования», 30.12.2005.</w:t>
      </w:r>
    </w:p>
    <w:bookmarkEnd w:id="0"/>
    <w:p w:rsidR="003F73F1" w:rsidRDefault="003F73F1"/>
    <w:sectPr w:rsidR="003F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77"/>
    <w:rsid w:val="003F73F1"/>
    <w:rsid w:val="00C11977"/>
    <w:rsid w:val="00D4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97E45-EC06-47D3-B4F5-B06E1110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22A1"/>
    <w:rPr>
      <w:rFonts w:ascii="Calibri" w:eastAsia="Calibri" w:hAnsi="Calibri" w:hint="default"/>
      <w:color w:val="0000FF"/>
      <w:u w:val="single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42633545" TargetMode="External"/><Relationship Id="rId4" Type="http://schemas.openxmlformats.org/officeDocument/2006/relationships/hyperlink" Target="consultantplus://offline/ref=BF300DE526B31AE8B73ACB7F78A569B9DB1C4F27C4C7D7E3CF97539BE2d2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2019-07-12T01:54:00Z</dcterms:created>
  <dcterms:modified xsi:type="dcterms:W3CDTF">2019-07-12T01:55:00Z</dcterms:modified>
</cp:coreProperties>
</file>